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235E" w14:textId="77777777" w:rsidR="00BB364F" w:rsidRPr="00BB364F" w:rsidRDefault="00BB364F" w:rsidP="00BB364F">
      <w:pPr>
        <w:spacing w:after="0" w:line="240" w:lineRule="auto"/>
        <w:outlineLvl w:val="3"/>
        <w:rPr>
          <w:rFonts w:ascii="Tahoma" w:eastAsia="Times New Roman" w:hAnsi="Tahoma" w:cs="Tahoma"/>
          <w:lang w:eastAsia="en-ZA"/>
        </w:rPr>
      </w:pPr>
      <w:r w:rsidRPr="00BB364F">
        <w:rPr>
          <w:rFonts w:ascii="Tahoma" w:eastAsia="Times New Roman" w:hAnsi="Tahoma" w:cs="Tahoma"/>
          <w:b/>
          <w:bCs/>
          <w:lang w:eastAsia="en-ZA"/>
        </w:rPr>
        <w:t>Stationary goods you provide</w:t>
      </w:r>
      <w:r w:rsidRPr="00BB364F">
        <w:rPr>
          <w:rFonts w:ascii="Tahoma" w:eastAsia="Times New Roman" w:hAnsi="Tahoma" w:cs="Tahoma"/>
          <w:lang w:eastAsia="en-ZA"/>
        </w:rPr>
        <w:t>*</w:t>
      </w:r>
    </w:p>
    <w:p w14:paraId="00767936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 of bond paper white 80gsm (ZAR for 1): _________________________________________________</w:t>
      </w:r>
    </w:p>
    <w:p w14:paraId="5C14B899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Box of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rexel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staples 1mm no. 66/11 (ZAR for 1): _________________________________________________</w:t>
      </w:r>
    </w:p>
    <w:p w14:paraId="21FAB754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Box of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rexel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staples 26/6mm no. 56 (ZAR for 1): _________________________________________________</w:t>
      </w:r>
    </w:p>
    <w:p w14:paraId="2A57C61E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Box of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rexel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staples 26/8mm no. 78 (ZAR for 1): _________________________________________________</w:t>
      </w:r>
    </w:p>
    <w:p w14:paraId="04583402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spellStart"/>
      <w:r w:rsidRPr="00BB364F">
        <w:rPr>
          <w:rFonts w:ascii="Tahoma" w:eastAsiaTheme="minorEastAsia" w:hAnsi="Tahoma" w:cs="Tahoma"/>
          <w:lang w:eastAsia="en-ZA"/>
        </w:rPr>
        <w:t>Bantex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arch files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pvc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70mm (ZAR for 1): _________________________________________________</w:t>
      </w:r>
    </w:p>
    <w:p w14:paraId="46CFF2AA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Pack index A4 </w:t>
      </w:r>
      <w:proofErr w:type="gramStart"/>
      <w:r w:rsidRPr="00BB364F">
        <w:rPr>
          <w:rFonts w:ascii="Tahoma" w:eastAsiaTheme="minorEastAsia" w:hAnsi="Tahoma" w:cs="Tahoma"/>
          <w:lang w:eastAsia="en-ZA"/>
        </w:rPr>
        <w:t>10 tab</w:t>
      </w:r>
      <w:proofErr w:type="gramEnd"/>
      <w:r w:rsidRPr="00BB364F">
        <w:rPr>
          <w:rFonts w:ascii="Tahoma" w:eastAsiaTheme="minorEastAsia" w:hAnsi="Tahoma" w:cs="Tahoma"/>
          <w:lang w:eastAsia="en-ZA"/>
        </w:rPr>
        <w:t xml:space="preserve"> rainbow dividers (ZAR for 1): _________________________________________________</w:t>
      </w:r>
    </w:p>
    <w:p w14:paraId="329D379B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Shorthand A5 notebook no centre line 144 pages (ZAR for 1): _________________________________________________</w:t>
      </w:r>
    </w:p>
    <w:p w14:paraId="546AF299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 paper clips silver 33mm (ZAR for 1): _________________________________________________</w:t>
      </w:r>
    </w:p>
    <w:p w14:paraId="25E9C7C0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 paper clips silver 50mm (ZAR for 1): _________________________________________________</w:t>
      </w:r>
    </w:p>
    <w:p w14:paraId="14A0E75F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 paper clips silver 78mm (ZAR for 1): _________________________________________________</w:t>
      </w:r>
    </w:p>
    <w:p w14:paraId="7BD8DA16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3M post it notes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ultra cube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73mmx73mm (ZAR for 1): _________________________________________________</w:t>
      </w:r>
    </w:p>
    <w:p w14:paraId="49336F22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3M post it flags 683-4 AB neon assorted (ZAR for 1): _________________________________________________</w:t>
      </w:r>
    </w:p>
    <w:p w14:paraId="553B4FFB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Slide binders A4 5mm - black (ZAR for 1): _________________________________________________</w:t>
      </w:r>
    </w:p>
    <w:p w14:paraId="5F7827D9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Slide binders A4 5mm - white (ZAR for 1): _________________________________________________</w:t>
      </w:r>
    </w:p>
    <w:p w14:paraId="1F9D9D9B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spellStart"/>
      <w:r w:rsidRPr="00BB364F">
        <w:rPr>
          <w:rFonts w:ascii="Tahoma" w:eastAsiaTheme="minorEastAsia" w:hAnsi="Tahoma" w:cs="Tahoma"/>
          <w:lang w:eastAsia="en-ZA"/>
        </w:rPr>
        <w:t>Primeline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plastic contract pocket A4 M/Punched - 100 pack (ZAR for 1): _________________________________________________</w:t>
      </w:r>
    </w:p>
    <w:p w14:paraId="7CB3FAC1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Box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Staedltler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traditional pencil HB (ZAR for 1): _________________________________________________</w:t>
      </w:r>
    </w:p>
    <w:p w14:paraId="1FA7A7D7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Accessible files different colours (ZAR for 1): _________________________________________________</w:t>
      </w:r>
    </w:p>
    <w:p w14:paraId="7DDEA1F8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Highlighters different colours (ZAR for 1): _________________________________________________</w:t>
      </w:r>
    </w:p>
    <w:p w14:paraId="60F89024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Permanent markers different colours (ZAR for 1): _________________________________________________</w:t>
      </w:r>
    </w:p>
    <w:p w14:paraId="3ABEA865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White board markers (ZAR for 1): _________________________________________________</w:t>
      </w:r>
    </w:p>
    <w:p w14:paraId="3F4EF313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Flip charts (ZAR for 1):</w:t>
      </w:r>
    </w:p>
    <w:p w14:paraId="52CFE536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 _________________________________________________</w:t>
      </w:r>
    </w:p>
    <w:p w14:paraId="0C992322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Boxes of black BIC pens (50 in a box) (ZAR for 1): _________________________________________________</w:t>
      </w:r>
    </w:p>
    <w:p w14:paraId="69E59302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Boxes of blue BIC pens (50 in a box) (ZAR for 1): _________________________________________________</w:t>
      </w:r>
    </w:p>
    <w:p w14:paraId="2745B4C1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Boxes of red BIC pens (50 in a box) (ZAR for 1): _________________________________________________</w:t>
      </w:r>
    </w:p>
    <w:p w14:paraId="383421B6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proofErr w:type="spellStart"/>
      <w:r w:rsidRPr="00BB364F">
        <w:rPr>
          <w:rFonts w:ascii="Tahoma" w:eastAsiaTheme="minorEastAsia" w:hAnsi="Tahoma" w:cs="Tahoma"/>
          <w:lang w:eastAsia="en-ZA"/>
        </w:rPr>
        <w:t>Prestic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bostick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(ZAR for 1): </w:t>
      </w:r>
    </w:p>
    <w:p w14:paraId="42FE158A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>_________________________________________________</w:t>
      </w:r>
    </w:p>
    <w:p w14:paraId="288D217B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lastRenderedPageBreak/>
        <w:t>Pritt glue sticks 43g (ZAR for 1): _________________________________________________</w:t>
      </w:r>
    </w:p>
    <w:p w14:paraId="494A3710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HP black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catridges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C285A 1646 (ZAR for 1): _________________________________________________</w:t>
      </w:r>
    </w:p>
    <w:p w14:paraId="3F2F3050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HP black </w:t>
      </w:r>
      <w:proofErr w:type="spellStart"/>
      <w:r w:rsidRPr="00BB364F">
        <w:rPr>
          <w:rFonts w:ascii="Tahoma" w:eastAsiaTheme="minorEastAsia" w:hAnsi="Tahoma" w:cs="Tahoma"/>
          <w:lang w:eastAsia="en-ZA"/>
        </w:rPr>
        <w:t>catridges</w:t>
      </w:r>
      <w:proofErr w:type="spellEnd"/>
      <w:r w:rsidRPr="00BB364F">
        <w:rPr>
          <w:rFonts w:ascii="Tahoma" w:eastAsiaTheme="minorEastAsia" w:hAnsi="Tahoma" w:cs="Tahoma"/>
          <w:lang w:eastAsia="en-ZA"/>
        </w:rPr>
        <w:t xml:space="preserve"> C436A P1505 (ZAR for 1): _________________________________________________</w:t>
      </w:r>
    </w:p>
    <w:p w14:paraId="105D3C31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</w:p>
    <w:p w14:paraId="63DAD015" w14:textId="77777777" w:rsidR="00BB364F" w:rsidRPr="00BB364F" w:rsidRDefault="00BB364F" w:rsidP="00BB364F">
      <w:pPr>
        <w:spacing w:after="0" w:line="240" w:lineRule="auto"/>
        <w:outlineLvl w:val="2"/>
        <w:rPr>
          <w:rFonts w:ascii="Tahoma" w:eastAsia="Times New Roman" w:hAnsi="Tahoma" w:cs="Tahoma"/>
          <w:lang w:eastAsia="en-ZA"/>
        </w:rPr>
      </w:pPr>
      <w:r w:rsidRPr="00BB364F">
        <w:rPr>
          <w:rFonts w:ascii="Tahoma" w:eastAsia="Times New Roman" w:hAnsi="Tahoma" w:cs="Tahoma"/>
          <w:lang w:eastAsia="en-ZA"/>
        </w:rPr>
        <w:t>Stationary notes</w:t>
      </w:r>
    </w:p>
    <w:p w14:paraId="5C6D9CE1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7428491D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889D485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6AAADD3D" w14:textId="77777777" w:rsidR="00BB364F" w:rsidRPr="00BB364F" w:rsidRDefault="00BB364F" w:rsidP="00BB364F">
      <w:pPr>
        <w:spacing w:after="0" w:line="240" w:lineRule="auto"/>
        <w:rPr>
          <w:rFonts w:ascii="Tahoma" w:eastAsiaTheme="minorEastAsia" w:hAnsi="Tahoma" w:cs="Tahoma"/>
          <w:lang w:eastAsia="en-ZA"/>
        </w:rPr>
      </w:pPr>
      <w:r w:rsidRPr="00BB364F">
        <w:rPr>
          <w:rFonts w:ascii="Tahoma" w:eastAsiaTheme="minorEastAsia" w:hAnsi="Tahoma" w:cs="Tahoma"/>
          <w:lang w:eastAsia="en-ZA"/>
        </w:rPr>
        <w:t xml:space="preserve">____________________________________________ </w:t>
      </w:r>
    </w:p>
    <w:p w14:paraId="4790FAAA" w14:textId="77777777" w:rsidR="00741FE8" w:rsidRDefault="00741FE8"/>
    <w:sectPr w:rsidR="00741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4F"/>
    <w:rsid w:val="00741FE8"/>
    <w:rsid w:val="00B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EBCC"/>
  <w15:chartTrackingRefBased/>
  <w15:docId w15:val="{60843488-2134-4B12-B112-3E29870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2022-04-20T10:46:00Z</dcterms:created>
  <dcterms:modified xsi:type="dcterms:W3CDTF">2022-04-20T10:46:00Z</dcterms:modified>
</cp:coreProperties>
</file>