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751" w:rsidRDefault="006E2B78" w:rsidP="006E2B78">
      <w:pPr>
        <w:pStyle w:val="Default"/>
        <w:jc w:val="center"/>
        <w:rPr>
          <w:rFonts w:asciiTheme="minorHAnsi" w:hAnsiTheme="minorHAnsi"/>
          <w:color w:val="auto"/>
          <w:sz w:val="22"/>
          <w:szCs w:val="22"/>
        </w:rPr>
      </w:pPr>
      <w:r w:rsidRPr="006E2B78">
        <w:rPr>
          <w:rFonts w:asciiTheme="minorHAnsi" w:hAnsiTheme="minorHAnsi"/>
          <w:color w:val="auto"/>
          <w:sz w:val="22"/>
          <w:szCs w:val="22"/>
        </w:rPr>
        <w:object w:dxaOrig="6432" w:dyaOrig="4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6pt;height:145.8pt" o:ole="">
            <v:imagedata r:id="rId8" o:title=""/>
          </v:shape>
          <o:OLEObject Type="Embed" ProgID="Acrobat.Document.11" ShapeID="_x0000_i1025" DrawAspect="Content" ObjectID="_1576573962" r:id="rId9"/>
        </w:object>
      </w:r>
    </w:p>
    <w:p w:rsidR="006E2B78" w:rsidRPr="006E2B78" w:rsidRDefault="006E2B78" w:rsidP="006E2B78">
      <w:pPr>
        <w:pStyle w:val="Default"/>
        <w:jc w:val="center"/>
        <w:rPr>
          <w:rFonts w:asciiTheme="minorHAnsi" w:hAnsiTheme="minorHAnsi"/>
          <w:color w:val="auto"/>
          <w:sz w:val="22"/>
          <w:szCs w:val="22"/>
        </w:rPr>
      </w:pPr>
    </w:p>
    <w:p w:rsidR="00AF7751" w:rsidRPr="00AF7751" w:rsidRDefault="00894506" w:rsidP="00AF7751">
      <w:pPr>
        <w:pStyle w:val="Default"/>
        <w:jc w:val="center"/>
        <w:rPr>
          <w:rFonts w:asciiTheme="minorHAnsi" w:hAnsiTheme="minorHAnsi"/>
          <w:color w:val="auto"/>
          <w:sz w:val="22"/>
          <w:szCs w:val="22"/>
        </w:rPr>
      </w:pPr>
      <w:r w:rsidRPr="00AF7751">
        <w:rPr>
          <w:rFonts w:asciiTheme="minorHAnsi" w:hAnsiTheme="minorHAnsi"/>
          <w:bCs/>
          <w:color w:val="auto"/>
          <w:sz w:val="22"/>
          <w:szCs w:val="22"/>
        </w:rPr>
        <w:t>NRPA &amp; THE WALT DISNEY COMPANY</w:t>
      </w:r>
    </w:p>
    <w:p w:rsidR="00894506" w:rsidRPr="00AF7751" w:rsidRDefault="00894506" w:rsidP="00AF7751">
      <w:pPr>
        <w:pStyle w:val="Default"/>
        <w:jc w:val="center"/>
        <w:rPr>
          <w:rFonts w:asciiTheme="minorHAnsi" w:hAnsiTheme="minorHAnsi"/>
          <w:color w:val="auto"/>
          <w:sz w:val="22"/>
          <w:szCs w:val="22"/>
        </w:rPr>
      </w:pPr>
      <w:r w:rsidRPr="00AF7751">
        <w:rPr>
          <w:rFonts w:asciiTheme="minorHAnsi" w:hAnsiTheme="minorHAnsi"/>
          <w:bCs/>
          <w:color w:val="auto"/>
          <w:sz w:val="22"/>
          <w:szCs w:val="22"/>
        </w:rPr>
        <w:t>PLAY SPACES GRANT</w:t>
      </w:r>
      <w:r w:rsidR="00BA25E0" w:rsidRPr="00AF7751">
        <w:rPr>
          <w:rFonts w:asciiTheme="minorHAnsi" w:hAnsiTheme="minorHAnsi"/>
          <w:bCs/>
          <w:color w:val="auto"/>
          <w:sz w:val="22"/>
          <w:szCs w:val="22"/>
        </w:rPr>
        <w:t>S</w:t>
      </w:r>
    </w:p>
    <w:p w:rsidR="00A534A1" w:rsidRPr="00AF7751" w:rsidRDefault="00A534A1" w:rsidP="00BA25E0">
      <w:pPr>
        <w:pStyle w:val="Default"/>
        <w:jc w:val="center"/>
        <w:rPr>
          <w:rFonts w:asciiTheme="minorHAnsi" w:hAnsiTheme="minorHAnsi"/>
          <w:bCs/>
          <w:color w:val="auto"/>
          <w:sz w:val="22"/>
          <w:szCs w:val="22"/>
        </w:rPr>
      </w:pPr>
    </w:p>
    <w:p w:rsidR="00894506" w:rsidRPr="00AF7751" w:rsidRDefault="00894506" w:rsidP="00BA25E0">
      <w:pPr>
        <w:pStyle w:val="Default"/>
        <w:jc w:val="center"/>
        <w:rPr>
          <w:rFonts w:asciiTheme="minorHAnsi" w:hAnsiTheme="minorHAnsi"/>
          <w:bCs/>
          <w:color w:val="auto"/>
          <w:sz w:val="22"/>
          <w:szCs w:val="22"/>
        </w:rPr>
      </w:pPr>
      <w:r w:rsidRPr="00AF7751">
        <w:rPr>
          <w:rFonts w:asciiTheme="minorHAnsi" w:hAnsiTheme="minorHAnsi"/>
          <w:bCs/>
          <w:color w:val="auto"/>
          <w:sz w:val="22"/>
          <w:szCs w:val="22"/>
        </w:rPr>
        <w:t>FREQUENTLY ASKED QUESTIONS</w:t>
      </w:r>
    </w:p>
    <w:p w:rsidR="00894506" w:rsidRPr="00AF7751" w:rsidRDefault="00894506" w:rsidP="00BA25E0">
      <w:pPr>
        <w:pStyle w:val="Default"/>
        <w:rPr>
          <w:rFonts w:asciiTheme="minorHAnsi" w:hAnsiTheme="minorHAnsi"/>
          <w:color w:val="auto"/>
          <w:sz w:val="22"/>
          <w:szCs w:val="22"/>
        </w:rPr>
      </w:pPr>
    </w:p>
    <w:p w:rsidR="00894506" w:rsidRDefault="00497DD6" w:rsidP="00BA25E0">
      <w:pPr>
        <w:pStyle w:val="Default"/>
        <w:rPr>
          <w:rFonts w:asciiTheme="minorHAnsi" w:hAnsiTheme="minorHAnsi"/>
          <w:color w:val="auto"/>
          <w:sz w:val="22"/>
          <w:szCs w:val="22"/>
        </w:rPr>
      </w:pPr>
      <w:r>
        <w:rPr>
          <w:rFonts w:asciiTheme="minorHAnsi" w:hAnsiTheme="minorHAnsi"/>
          <w:color w:val="auto"/>
          <w:sz w:val="22"/>
          <w:szCs w:val="22"/>
        </w:rPr>
        <w:t>ELIGIBILITY</w:t>
      </w:r>
    </w:p>
    <w:p w:rsidR="00497DD6" w:rsidRPr="00AF7751" w:rsidRDefault="00497DD6" w:rsidP="00BA25E0">
      <w:pPr>
        <w:pStyle w:val="Default"/>
        <w:rPr>
          <w:rFonts w:asciiTheme="minorHAnsi" w:hAnsiTheme="minorHAnsi"/>
          <w:color w:val="auto"/>
          <w:sz w:val="22"/>
          <w:szCs w:val="22"/>
        </w:rPr>
      </w:pPr>
    </w:p>
    <w:p w:rsidR="00894506" w:rsidRPr="00AF7751" w:rsidRDefault="00894506" w:rsidP="00BA25E0">
      <w:pPr>
        <w:pStyle w:val="Default"/>
        <w:rPr>
          <w:rFonts w:asciiTheme="minorHAnsi" w:hAnsiTheme="minorHAnsi"/>
          <w:b/>
          <w:bCs/>
          <w:caps/>
          <w:color w:val="auto"/>
          <w:sz w:val="22"/>
          <w:szCs w:val="22"/>
        </w:rPr>
      </w:pPr>
      <w:r w:rsidRPr="00AF7751">
        <w:rPr>
          <w:rFonts w:asciiTheme="minorHAnsi" w:hAnsiTheme="minorHAnsi"/>
          <w:bCs/>
          <w:color w:val="auto"/>
          <w:sz w:val="22"/>
          <w:szCs w:val="22"/>
          <w:u w:val="single"/>
        </w:rPr>
        <w:t xml:space="preserve">We are a nonprofit organization that partners with our local government. Can we apply? </w:t>
      </w:r>
    </w:p>
    <w:p w:rsidR="00894506" w:rsidRPr="00AF7751" w:rsidRDefault="00894506" w:rsidP="00BA25E0">
      <w:pPr>
        <w:pStyle w:val="Default"/>
        <w:rPr>
          <w:rFonts w:asciiTheme="minorHAnsi" w:hAnsiTheme="minorHAnsi"/>
          <w:color w:val="auto"/>
          <w:sz w:val="22"/>
          <w:szCs w:val="22"/>
        </w:rPr>
      </w:pPr>
      <w:r w:rsidRPr="00AF7751">
        <w:rPr>
          <w:rFonts w:asciiTheme="minorHAnsi" w:hAnsiTheme="minorHAnsi"/>
          <w:color w:val="auto"/>
          <w:sz w:val="22"/>
          <w:szCs w:val="22"/>
        </w:rPr>
        <w:t xml:space="preserve">No. The applicant for the grant must be a government agency (e.g., municipal park and recreation department, tribal recreation department, park district, etc.) </w:t>
      </w:r>
    </w:p>
    <w:p w:rsidR="00894506" w:rsidRPr="00AF7751" w:rsidRDefault="00894506" w:rsidP="00BA25E0">
      <w:pPr>
        <w:pStyle w:val="Default"/>
        <w:rPr>
          <w:rFonts w:asciiTheme="minorHAnsi" w:hAnsiTheme="minorHAnsi"/>
          <w:color w:val="auto"/>
          <w:sz w:val="22"/>
          <w:szCs w:val="22"/>
        </w:rPr>
      </w:pPr>
    </w:p>
    <w:p w:rsidR="009F2D89" w:rsidRPr="00AF7751" w:rsidRDefault="00A534A1" w:rsidP="00BA25E0">
      <w:pPr>
        <w:pStyle w:val="Default"/>
        <w:rPr>
          <w:rFonts w:asciiTheme="minorHAnsi" w:hAnsiTheme="minorHAnsi"/>
          <w:bCs/>
          <w:color w:val="auto"/>
          <w:sz w:val="22"/>
          <w:szCs w:val="22"/>
          <w:u w:val="single"/>
        </w:rPr>
      </w:pPr>
      <w:r w:rsidRPr="00AF7751">
        <w:rPr>
          <w:rFonts w:asciiTheme="minorHAnsi" w:hAnsiTheme="minorHAnsi"/>
          <w:bCs/>
          <w:color w:val="auto"/>
          <w:sz w:val="22"/>
          <w:szCs w:val="22"/>
          <w:u w:val="single"/>
        </w:rPr>
        <w:t xml:space="preserve">Can my school or daycare apply for a grant? </w:t>
      </w:r>
    </w:p>
    <w:p w:rsidR="00A534A1" w:rsidRPr="00AF7751" w:rsidRDefault="00A534A1" w:rsidP="00BA25E0">
      <w:pPr>
        <w:pStyle w:val="Default"/>
        <w:rPr>
          <w:rFonts w:asciiTheme="minorHAnsi" w:hAnsiTheme="minorHAnsi"/>
          <w:bCs/>
          <w:color w:val="auto"/>
          <w:sz w:val="22"/>
          <w:szCs w:val="22"/>
        </w:rPr>
      </w:pPr>
      <w:r w:rsidRPr="00AF7751">
        <w:rPr>
          <w:rFonts w:asciiTheme="minorHAnsi" w:hAnsiTheme="minorHAnsi"/>
          <w:bCs/>
          <w:color w:val="auto"/>
          <w:sz w:val="22"/>
          <w:szCs w:val="22"/>
        </w:rPr>
        <w:t xml:space="preserve">No, </w:t>
      </w:r>
      <w:r w:rsidRPr="00AF7751">
        <w:rPr>
          <w:rFonts w:asciiTheme="minorHAnsi" w:hAnsiTheme="minorHAnsi"/>
          <w:color w:val="auto"/>
          <w:sz w:val="22"/>
          <w:szCs w:val="22"/>
        </w:rPr>
        <w:t>the applicant for the grant must be a government agency (e.g., municipal park and recreation department, tribal recreation department, park district, etc.)</w:t>
      </w:r>
    </w:p>
    <w:p w:rsidR="00A534A1" w:rsidRPr="00AF7751" w:rsidRDefault="00A534A1" w:rsidP="00BA25E0">
      <w:pPr>
        <w:pStyle w:val="Default"/>
        <w:rPr>
          <w:rFonts w:asciiTheme="minorHAnsi" w:hAnsiTheme="minorHAnsi"/>
          <w:bCs/>
          <w:color w:val="auto"/>
          <w:sz w:val="22"/>
          <w:szCs w:val="22"/>
        </w:rPr>
      </w:pPr>
    </w:p>
    <w:p w:rsidR="009F2D89" w:rsidRPr="00AF7751" w:rsidRDefault="00A534A1" w:rsidP="00BA25E0">
      <w:pPr>
        <w:pStyle w:val="Default"/>
        <w:rPr>
          <w:rFonts w:asciiTheme="minorHAnsi" w:hAnsiTheme="minorHAnsi"/>
          <w:bCs/>
          <w:color w:val="auto"/>
          <w:sz w:val="22"/>
          <w:szCs w:val="22"/>
          <w:u w:val="single"/>
        </w:rPr>
      </w:pPr>
      <w:r w:rsidRPr="00AF7751">
        <w:rPr>
          <w:rFonts w:asciiTheme="minorHAnsi" w:hAnsiTheme="minorHAnsi"/>
          <w:bCs/>
          <w:color w:val="auto"/>
          <w:sz w:val="22"/>
          <w:szCs w:val="22"/>
          <w:u w:val="single"/>
        </w:rPr>
        <w:t xml:space="preserve">Can our parks foundation serve as the fiscal agent? </w:t>
      </w:r>
    </w:p>
    <w:p w:rsidR="00A534A1" w:rsidRDefault="00A534A1" w:rsidP="00BA25E0">
      <w:pPr>
        <w:pStyle w:val="Default"/>
        <w:rPr>
          <w:rFonts w:asciiTheme="minorHAnsi" w:hAnsiTheme="minorHAnsi"/>
          <w:bCs/>
          <w:color w:val="auto"/>
          <w:sz w:val="22"/>
          <w:szCs w:val="22"/>
        </w:rPr>
      </w:pPr>
      <w:r w:rsidRPr="00AF7751">
        <w:rPr>
          <w:rFonts w:asciiTheme="minorHAnsi" w:hAnsiTheme="minorHAnsi"/>
          <w:bCs/>
          <w:color w:val="auto"/>
          <w:sz w:val="22"/>
          <w:szCs w:val="22"/>
        </w:rPr>
        <w:t xml:space="preserve">Yes, the funds can be issued to a </w:t>
      </w:r>
      <w:r w:rsidR="0055279A" w:rsidRPr="00AF7751">
        <w:rPr>
          <w:rFonts w:asciiTheme="minorHAnsi" w:hAnsiTheme="minorHAnsi"/>
          <w:bCs/>
          <w:color w:val="auto"/>
          <w:sz w:val="22"/>
          <w:szCs w:val="22"/>
        </w:rPr>
        <w:t xml:space="preserve">non-profit local park </w:t>
      </w:r>
      <w:r w:rsidRPr="00AF7751">
        <w:rPr>
          <w:rFonts w:asciiTheme="minorHAnsi" w:hAnsiTheme="minorHAnsi"/>
          <w:bCs/>
          <w:color w:val="auto"/>
          <w:sz w:val="22"/>
          <w:szCs w:val="22"/>
        </w:rPr>
        <w:t xml:space="preserve">foundation, but the </w:t>
      </w:r>
      <w:r w:rsidR="00905951" w:rsidRPr="00AF7751">
        <w:rPr>
          <w:rFonts w:asciiTheme="minorHAnsi" w:hAnsiTheme="minorHAnsi"/>
          <w:bCs/>
          <w:color w:val="auto"/>
          <w:sz w:val="22"/>
          <w:szCs w:val="22"/>
        </w:rPr>
        <w:t xml:space="preserve">grant </w:t>
      </w:r>
      <w:r w:rsidRPr="00AF7751">
        <w:rPr>
          <w:rFonts w:asciiTheme="minorHAnsi" w:hAnsiTheme="minorHAnsi"/>
          <w:bCs/>
          <w:color w:val="auto"/>
          <w:sz w:val="22"/>
          <w:szCs w:val="22"/>
        </w:rPr>
        <w:t>applicant</w:t>
      </w:r>
      <w:r w:rsidR="0055279A" w:rsidRPr="00AF7751">
        <w:rPr>
          <w:rFonts w:asciiTheme="minorHAnsi" w:hAnsiTheme="minorHAnsi"/>
          <w:bCs/>
          <w:color w:val="auto"/>
          <w:sz w:val="22"/>
          <w:szCs w:val="22"/>
        </w:rPr>
        <w:t xml:space="preserve"> must be a government agency.</w:t>
      </w:r>
      <w:r w:rsidRPr="00AF7751">
        <w:rPr>
          <w:rFonts w:asciiTheme="minorHAnsi" w:hAnsiTheme="minorHAnsi"/>
          <w:bCs/>
          <w:color w:val="auto"/>
          <w:sz w:val="22"/>
          <w:szCs w:val="22"/>
        </w:rPr>
        <w:t xml:space="preserve"> </w:t>
      </w:r>
    </w:p>
    <w:p w:rsidR="00F40A8D" w:rsidRDefault="00F40A8D" w:rsidP="00BA25E0">
      <w:pPr>
        <w:pStyle w:val="Default"/>
        <w:rPr>
          <w:rFonts w:asciiTheme="minorHAnsi" w:hAnsiTheme="minorHAnsi"/>
          <w:bCs/>
          <w:color w:val="auto"/>
          <w:sz w:val="22"/>
          <w:szCs w:val="22"/>
        </w:rPr>
      </w:pPr>
    </w:p>
    <w:p w:rsidR="00F40A8D" w:rsidRDefault="00894089" w:rsidP="00BA25E0">
      <w:pPr>
        <w:pStyle w:val="Default"/>
        <w:rPr>
          <w:rFonts w:asciiTheme="minorHAnsi" w:hAnsiTheme="minorHAnsi"/>
          <w:bCs/>
          <w:color w:val="auto"/>
          <w:sz w:val="22"/>
          <w:szCs w:val="22"/>
          <w:u w:val="single"/>
        </w:rPr>
      </w:pPr>
      <w:r>
        <w:rPr>
          <w:rFonts w:asciiTheme="minorHAnsi" w:hAnsiTheme="minorHAnsi"/>
          <w:bCs/>
          <w:color w:val="auto"/>
          <w:sz w:val="22"/>
          <w:szCs w:val="22"/>
          <w:u w:val="single"/>
        </w:rPr>
        <w:t>We received funding through</w:t>
      </w:r>
      <w:r w:rsidR="00F40A8D" w:rsidRPr="00F40A8D">
        <w:rPr>
          <w:rFonts w:asciiTheme="minorHAnsi" w:hAnsiTheme="minorHAnsi"/>
          <w:bCs/>
          <w:color w:val="auto"/>
          <w:sz w:val="22"/>
          <w:szCs w:val="22"/>
          <w:u w:val="single"/>
        </w:rPr>
        <w:t xml:space="preserve"> the “Meet Me at the Park” Earth Month voting campaign. Can we also apply for this grant?</w:t>
      </w:r>
    </w:p>
    <w:p w:rsidR="00F40A8D" w:rsidRPr="00F40A8D" w:rsidRDefault="00F40A8D" w:rsidP="00BA25E0">
      <w:pPr>
        <w:pStyle w:val="Default"/>
        <w:rPr>
          <w:rFonts w:asciiTheme="minorHAnsi" w:hAnsiTheme="minorHAnsi"/>
          <w:bCs/>
          <w:color w:val="auto"/>
          <w:sz w:val="22"/>
          <w:szCs w:val="22"/>
        </w:rPr>
      </w:pPr>
      <w:r w:rsidRPr="00F40A8D">
        <w:rPr>
          <w:rFonts w:asciiTheme="minorHAnsi" w:hAnsiTheme="minorHAnsi"/>
          <w:bCs/>
          <w:color w:val="auto"/>
          <w:sz w:val="22"/>
          <w:szCs w:val="22"/>
        </w:rPr>
        <w:t xml:space="preserve">Yes, </w:t>
      </w:r>
      <w:r>
        <w:rPr>
          <w:rFonts w:asciiTheme="minorHAnsi" w:hAnsiTheme="minorHAnsi"/>
          <w:bCs/>
          <w:color w:val="auto"/>
          <w:sz w:val="22"/>
          <w:szCs w:val="22"/>
        </w:rPr>
        <w:t xml:space="preserve">you are eligible to apply for a “Meet Me at the Park” Play Spaces Grant as long as the project will take place </w:t>
      </w:r>
      <w:r w:rsidR="00894089">
        <w:rPr>
          <w:rFonts w:asciiTheme="minorHAnsi" w:hAnsiTheme="minorHAnsi"/>
          <w:bCs/>
          <w:color w:val="auto"/>
          <w:sz w:val="22"/>
          <w:szCs w:val="22"/>
        </w:rPr>
        <w:t xml:space="preserve">at </w:t>
      </w:r>
      <w:r w:rsidR="006C7149">
        <w:rPr>
          <w:rFonts w:asciiTheme="minorHAnsi" w:hAnsiTheme="minorHAnsi"/>
          <w:bCs/>
          <w:color w:val="auto"/>
          <w:sz w:val="22"/>
          <w:szCs w:val="22"/>
        </w:rPr>
        <w:t xml:space="preserve">a </w:t>
      </w:r>
      <w:r>
        <w:rPr>
          <w:rFonts w:asciiTheme="minorHAnsi" w:hAnsiTheme="minorHAnsi"/>
          <w:bCs/>
          <w:color w:val="auto"/>
          <w:sz w:val="22"/>
          <w:szCs w:val="22"/>
        </w:rPr>
        <w:t xml:space="preserve">park </w:t>
      </w:r>
      <w:r w:rsidR="00894089">
        <w:rPr>
          <w:rFonts w:asciiTheme="minorHAnsi" w:hAnsiTheme="minorHAnsi"/>
          <w:bCs/>
          <w:color w:val="auto"/>
          <w:sz w:val="22"/>
          <w:szCs w:val="22"/>
        </w:rPr>
        <w:t xml:space="preserve">location </w:t>
      </w:r>
      <w:r w:rsidR="006C7149">
        <w:rPr>
          <w:rFonts w:asciiTheme="minorHAnsi" w:hAnsiTheme="minorHAnsi"/>
          <w:bCs/>
          <w:color w:val="auto"/>
          <w:sz w:val="22"/>
          <w:szCs w:val="22"/>
        </w:rPr>
        <w:t>than has not previously received funding through</w:t>
      </w:r>
      <w:r>
        <w:rPr>
          <w:rFonts w:asciiTheme="minorHAnsi" w:hAnsiTheme="minorHAnsi"/>
          <w:bCs/>
          <w:color w:val="auto"/>
          <w:sz w:val="22"/>
          <w:szCs w:val="22"/>
        </w:rPr>
        <w:t xml:space="preserve"> </w:t>
      </w:r>
      <w:r w:rsidR="00610173">
        <w:rPr>
          <w:rFonts w:asciiTheme="minorHAnsi" w:hAnsiTheme="minorHAnsi"/>
          <w:bCs/>
          <w:color w:val="auto"/>
          <w:sz w:val="22"/>
          <w:szCs w:val="22"/>
        </w:rPr>
        <w:t>the voting campaign</w:t>
      </w:r>
      <w:r w:rsidR="009F3C1A">
        <w:rPr>
          <w:rFonts w:asciiTheme="minorHAnsi" w:hAnsiTheme="minorHAnsi"/>
          <w:bCs/>
          <w:color w:val="auto"/>
          <w:sz w:val="22"/>
          <w:szCs w:val="22"/>
        </w:rPr>
        <w:t>.</w:t>
      </w:r>
    </w:p>
    <w:p w:rsidR="00A534A1" w:rsidRPr="00AF7751" w:rsidRDefault="00A534A1" w:rsidP="00BA25E0">
      <w:pPr>
        <w:pStyle w:val="Default"/>
        <w:rPr>
          <w:rFonts w:asciiTheme="minorHAnsi" w:hAnsiTheme="minorHAnsi"/>
          <w:bCs/>
          <w:color w:val="auto"/>
          <w:sz w:val="22"/>
          <w:szCs w:val="22"/>
        </w:rPr>
      </w:pPr>
    </w:p>
    <w:p w:rsidR="00707137" w:rsidRPr="00AF7751" w:rsidRDefault="00707137" w:rsidP="00BA25E0">
      <w:pPr>
        <w:spacing w:after="0"/>
        <w:rPr>
          <w:u w:val="single"/>
        </w:rPr>
      </w:pPr>
      <w:r w:rsidRPr="00AF7751">
        <w:rPr>
          <w:u w:val="single"/>
        </w:rPr>
        <w:t xml:space="preserve">What project sites are eligible? </w:t>
      </w:r>
    </w:p>
    <w:p w:rsidR="00707137" w:rsidRPr="00AF7751" w:rsidRDefault="00241340" w:rsidP="00BA25E0">
      <w:pPr>
        <w:spacing w:after="0"/>
        <w:rPr>
          <w:u w:val="single"/>
        </w:rPr>
      </w:pPr>
      <w:r w:rsidRPr="00AF7751">
        <w:t>G</w:t>
      </w:r>
      <w:r w:rsidR="00707137" w:rsidRPr="00AF7751">
        <w:t xml:space="preserve">rants will support park and recreation agencies doing projects in </w:t>
      </w:r>
      <w:r w:rsidR="00707137" w:rsidRPr="00AF7751">
        <w:rPr>
          <w:rFonts w:cs="Arial"/>
        </w:rPr>
        <w:t>publicly-owned si</w:t>
      </w:r>
      <w:r w:rsidR="00146693">
        <w:rPr>
          <w:rFonts w:cs="Arial"/>
        </w:rPr>
        <w:t>tes that are open to the</w:t>
      </w:r>
      <w:r w:rsidR="00707137" w:rsidRPr="00AF7751">
        <w:rPr>
          <w:rFonts w:cs="Arial"/>
        </w:rPr>
        <w:t xml:space="preserve"> public and under the authority of a local, municipal, regional, or state government agency (e.g., park and recreation department) or federally recognized tribal community. </w:t>
      </w:r>
    </w:p>
    <w:p w:rsidR="00AF7751" w:rsidRPr="00AF7751" w:rsidRDefault="00AF7751" w:rsidP="00BA25E0">
      <w:pPr>
        <w:pStyle w:val="Default"/>
        <w:rPr>
          <w:rFonts w:asciiTheme="minorHAnsi" w:hAnsiTheme="minorHAnsi"/>
          <w:bCs/>
          <w:color w:val="auto"/>
          <w:sz w:val="22"/>
          <w:szCs w:val="22"/>
          <w:u w:val="single"/>
        </w:rPr>
      </w:pPr>
    </w:p>
    <w:p w:rsidR="00894506" w:rsidRPr="00AF7751" w:rsidRDefault="00894506" w:rsidP="00BA25E0">
      <w:pPr>
        <w:pStyle w:val="Default"/>
        <w:rPr>
          <w:rFonts w:asciiTheme="minorHAnsi" w:hAnsiTheme="minorHAnsi"/>
          <w:color w:val="auto"/>
          <w:sz w:val="22"/>
          <w:szCs w:val="22"/>
          <w:u w:val="single"/>
        </w:rPr>
      </w:pPr>
      <w:r w:rsidRPr="00AF7751">
        <w:rPr>
          <w:rFonts w:asciiTheme="minorHAnsi" w:hAnsiTheme="minorHAnsi"/>
          <w:bCs/>
          <w:color w:val="auto"/>
          <w:sz w:val="22"/>
          <w:szCs w:val="22"/>
          <w:u w:val="single"/>
        </w:rPr>
        <w:t xml:space="preserve">Do we have to be a current member of NRPA in order to apply? </w:t>
      </w:r>
    </w:p>
    <w:p w:rsidR="00894506" w:rsidRDefault="00894506" w:rsidP="00BA25E0">
      <w:pPr>
        <w:pStyle w:val="Default"/>
        <w:rPr>
          <w:rFonts w:asciiTheme="minorHAnsi" w:hAnsiTheme="minorHAnsi"/>
          <w:color w:val="auto"/>
          <w:sz w:val="22"/>
          <w:szCs w:val="22"/>
        </w:rPr>
      </w:pPr>
      <w:r w:rsidRPr="00AF7751">
        <w:rPr>
          <w:rFonts w:asciiTheme="minorHAnsi" w:hAnsiTheme="minorHAnsi"/>
          <w:color w:val="auto"/>
          <w:sz w:val="22"/>
          <w:szCs w:val="22"/>
        </w:rPr>
        <w:t xml:space="preserve">NRPA encourages membership to ensure that your agency has access to the full suite of education and resources available; however, you do not have to be a current member of NRPA to be eligible to apply. </w:t>
      </w:r>
    </w:p>
    <w:p w:rsidR="00283B48" w:rsidRDefault="00283B48" w:rsidP="00BA25E0">
      <w:pPr>
        <w:pStyle w:val="Default"/>
        <w:rPr>
          <w:rFonts w:asciiTheme="minorHAnsi" w:hAnsiTheme="minorHAnsi"/>
          <w:color w:val="auto"/>
          <w:sz w:val="22"/>
          <w:szCs w:val="22"/>
        </w:rPr>
      </w:pPr>
    </w:p>
    <w:p w:rsidR="00283B48" w:rsidRPr="00AF7751" w:rsidRDefault="00283B48" w:rsidP="00283B48">
      <w:pPr>
        <w:spacing w:after="0"/>
        <w:rPr>
          <w:u w:val="single"/>
        </w:rPr>
      </w:pPr>
      <w:r w:rsidRPr="00AF7751">
        <w:rPr>
          <w:u w:val="single"/>
        </w:rPr>
        <w:t xml:space="preserve">Are municipalities/organizations outside of the U.S. eligible to receive grants? </w:t>
      </w:r>
    </w:p>
    <w:p w:rsidR="00283B48" w:rsidRPr="00AF7751" w:rsidRDefault="00283B48" w:rsidP="00283B48">
      <w:pPr>
        <w:spacing w:after="0"/>
      </w:pPr>
      <w:r w:rsidRPr="00AF7751">
        <w:t xml:space="preserve">Grants will only be awarded to </w:t>
      </w:r>
      <w:r w:rsidR="00E665BE">
        <w:t>projects located within the 50 U.S. states, the District of Columbia and U.S. territories.</w:t>
      </w:r>
    </w:p>
    <w:p w:rsidR="00283B48" w:rsidRDefault="00283B48" w:rsidP="00BA25E0">
      <w:pPr>
        <w:pStyle w:val="Default"/>
        <w:rPr>
          <w:rFonts w:asciiTheme="minorHAnsi" w:hAnsiTheme="minorHAnsi"/>
          <w:color w:val="auto"/>
          <w:sz w:val="22"/>
          <w:szCs w:val="22"/>
        </w:rPr>
      </w:pPr>
    </w:p>
    <w:p w:rsidR="006C7149" w:rsidRPr="00AF7751" w:rsidRDefault="006C7149" w:rsidP="00BA25E0">
      <w:pPr>
        <w:pStyle w:val="Default"/>
        <w:rPr>
          <w:rFonts w:asciiTheme="minorHAnsi" w:hAnsiTheme="minorHAnsi"/>
          <w:color w:val="auto"/>
          <w:sz w:val="22"/>
          <w:szCs w:val="22"/>
        </w:rPr>
      </w:pPr>
    </w:p>
    <w:p w:rsidR="00894506" w:rsidRDefault="00894506" w:rsidP="00BA25E0">
      <w:pPr>
        <w:pStyle w:val="Default"/>
        <w:rPr>
          <w:rFonts w:asciiTheme="minorHAnsi" w:hAnsiTheme="minorHAnsi"/>
          <w:bCs/>
          <w:color w:val="auto"/>
          <w:sz w:val="22"/>
          <w:szCs w:val="22"/>
        </w:rPr>
      </w:pPr>
    </w:p>
    <w:p w:rsidR="00497DD6" w:rsidRDefault="00283B48" w:rsidP="00BA25E0">
      <w:pPr>
        <w:pStyle w:val="Default"/>
        <w:rPr>
          <w:rFonts w:asciiTheme="minorHAnsi" w:hAnsiTheme="minorHAnsi"/>
          <w:bCs/>
          <w:color w:val="auto"/>
          <w:sz w:val="22"/>
          <w:szCs w:val="22"/>
        </w:rPr>
      </w:pPr>
      <w:r>
        <w:rPr>
          <w:rFonts w:asciiTheme="minorHAnsi" w:hAnsiTheme="minorHAnsi"/>
          <w:bCs/>
          <w:color w:val="auto"/>
          <w:sz w:val="22"/>
          <w:szCs w:val="22"/>
        </w:rPr>
        <w:lastRenderedPageBreak/>
        <w:t>PROGRAM OVERVIEW</w:t>
      </w:r>
    </w:p>
    <w:p w:rsidR="00497DD6" w:rsidRPr="00AF7751" w:rsidRDefault="00497DD6" w:rsidP="00BA25E0">
      <w:pPr>
        <w:pStyle w:val="Default"/>
        <w:rPr>
          <w:rFonts w:asciiTheme="minorHAnsi" w:hAnsiTheme="minorHAnsi"/>
          <w:bCs/>
          <w:color w:val="auto"/>
          <w:sz w:val="22"/>
          <w:szCs w:val="22"/>
        </w:rPr>
      </w:pPr>
    </w:p>
    <w:p w:rsidR="00894506" w:rsidRPr="00AF7751" w:rsidRDefault="00894506" w:rsidP="00BA25E0">
      <w:pPr>
        <w:pStyle w:val="Default"/>
        <w:rPr>
          <w:rFonts w:asciiTheme="minorHAnsi" w:hAnsiTheme="minorHAnsi"/>
          <w:bCs/>
          <w:color w:val="auto"/>
          <w:sz w:val="22"/>
          <w:szCs w:val="22"/>
          <w:u w:val="single"/>
        </w:rPr>
      </w:pPr>
      <w:r w:rsidRPr="00AF7751">
        <w:rPr>
          <w:rFonts w:asciiTheme="minorHAnsi" w:hAnsiTheme="minorHAnsi"/>
          <w:bCs/>
          <w:color w:val="auto"/>
          <w:sz w:val="22"/>
          <w:szCs w:val="22"/>
          <w:u w:val="single"/>
        </w:rPr>
        <w:t>How is this “Meet Me at the Park” Disney campaign different from the Earth Month vot</w:t>
      </w:r>
      <w:r w:rsidR="009F3C1A">
        <w:rPr>
          <w:rFonts w:asciiTheme="minorHAnsi" w:hAnsiTheme="minorHAnsi"/>
          <w:bCs/>
          <w:color w:val="auto"/>
          <w:sz w:val="22"/>
          <w:szCs w:val="22"/>
          <w:u w:val="single"/>
        </w:rPr>
        <w:t>ing campaign that happens throughout the month of April</w:t>
      </w:r>
      <w:r w:rsidRPr="00AF7751">
        <w:rPr>
          <w:rFonts w:asciiTheme="minorHAnsi" w:hAnsiTheme="minorHAnsi"/>
          <w:bCs/>
          <w:color w:val="auto"/>
          <w:sz w:val="22"/>
          <w:szCs w:val="22"/>
          <w:u w:val="single"/>
        </w:rPr>
        <w:t>?</w:t>
      </w:r>
    </w:p>
    <w:p w:rsidR="00905951" w:rsidRDefault="00241340" w:rsidP="00BA25E0">
      <w:pPr>
        <w:pStyle w:val="Default"/>
        <w:rPr>
          <w:rFonts w:asciiTheme="minorHAnsi" w:hAnsiTheme="minorHAnsi"/>
          <w:bCs/>
          <w:color w:val="auto"/>
          <w:sz w:val="22"/>
          <w:szCs w:val="22"/>
        </w:rPr>
      </w:pPr>
      <w:r w:rsidRPr="00AF7751">
        <w:rPr>
          <w:rFonts w:asciiTheme="minorHAnsi" w:hAnsiTheme="minorHAnsi"/>
          <w:bCs/>
          <w:color w:val="auto"/>
          <w:sz w:val="22"/>
          <w:szCs w:val="22"/>
        </w:rPr>
        <w:t>“</w:t>
      </w:r>
      <w:r w:rsidR="00905951" w:rsidRPr="00AF7751">
        <w:rPr>
          <w:rFonts w:asciiTheme="minorHAnsi" w:hAnsiTheme="minorHAnsi"/>
          <w:bCs/>
          <w:color w:val="auto"/>
          <w:sz w:val="22"/>
          <w:szCs w:val="22"/>
        </w:rPr>
        <w:t>Meet Me at the Park</w:t>
      </w:r>
      <w:r w:rsidRPr="00AF7751">
        <w:rPr>
          <w:rFonts w:asciiTheme="minorHAnsi" w:hAnsiTheme="minorHAnsi"/>
          <w:bCs/>
          <w:color w:val="auto"/>
          <w:sz w:val="22"/>
          <w:szCs w:val="22"/>
        </w:rPr>
        <w:t>”</w:t>
      </w:r>
      <w:r w:rsidR="00905951" w:rsidRPr="00AF7751">
        <w:rPr>
          <w:rFonts w:asciiTheme="minorHAnsi" w:hAnsiTheme="minorHAnsi"/>
          <w:bCs/>
          <w:color w:val="auto"/>
          <w:sz w:val="22"/>
          <w:szCs w:val="22"/>
        </w:rPr>
        <w:t xml:space="preserve"> is being expanded to provide additional communities with increased access to physical activity and play spaces. Park and recreation agencies in all states are invited to share their best ideas on increasing access to play</w:t>
      </w:r>
      <w:r w:rsidRPr="00AF7751">
        <w:rPr>
          <w:rFonts w:asciiTheme="minorHAnsi" w:hAnsiTheme="minorHAnsi"/>
          <w:bCs/>
          <w:color w:val="auto"/>
          <w:sz w:val="22"/>
          <w:szCs w:val="22"/>
        </w:rPr>
        <w:t xml:space="preserve"> </w:t>
      </w:r>
      <w:r w:rsidR="00905951" w:rsidRPr="00AF7751">
        <w:rPr>
          <w:rFonts w:asciiTheme="minorHAnsi" w:hAnsiTheme="minorHAnsi"/>
          <w:bCs/>
          <w:color w:val="auto"/>
          <w:sz w:val="22"/>
          <w:szCs w:val="22"/>
        </w:rPr>
        <w:t xml:space="preserve">spaces for children and families. Agencies with the most innovative and impactful project ideas will be awarded grants to carry out their projects. </w:t>
      </w:r>
    </w:p>
    <w:p w:rsidR="00E665BE" w:rsidRDefault="00E665BE" w:rsidP="00283B48">
      <w:pPr>
        <w:pStyle w:val="Default"/>
        <w:rPr>
          <w:rFonts w:asciiTheme="minorHAnsi" w:hAnsiTheme="minorHAnsi"/>
          <w:bCs/>
          <w:color w:val="auto"/>
          <w:sz w:val="22"/>
          <w:szCs w:val="22"/>
        </w:rPr>
      </w:pPr>
    </w:p>
    <w:p w:rsidR="00283B48" w:rsidRPr="003B6338" w:rsidRDefault="00283B48" w:rsidP="00283B48">
      <w:pPr>
        <w:pStyle w:val="Default"/>
        <w:rPr>
          <w:rFonts w:asciiTheme="minorHAnsi" w:hAnsiTheme="minorHAnsi"/>
          <w:color w:val="auto"/>
          <w:sz w:val="22"/>
          <w:szCs w:val="22"/>
        </w:rPr>
      </w:pPr>
      <w:r w:rsidRPr="003B6338">
        <w:rPr>
          <w:rFonts w:asciiTheme="minorHAnsi" w:hAnsiTheme="minorHAnsi"/>
          <w:bCs/>
          <w:color w:val="auto"/>
          <w:sz w:val="22"/>
          <w:szCs w:val="22"/>
          <w:u w:val="single"/>
        </w:rPr>
        <w:t>How many grants will be awarded?</w:t>
      </w:r>
      <w:r w:rsidRPr="003B6338">
        <w:rPr>
          <w:rFonts w:asciiTheme="minorHAnsi" w:hAnsiTheme="minorHAnsi"/>
          <w:color w:val="auto"/>
          <w:sz w:val="22"/>
          <w:szCs w:val="22"/>
        </w:rPr>
        <w:t xml:space="preserve"> </w:t>
      </w:r>
    </w:p>
    <w:p w:rsidR="003B6338" w:rsidRPr="003B6338" w:rsidRDefault="00F17D95" w:rsidP="00283B48">
      <w:pPr>
        <w:pStyle w:val="Default"/>
        <w:rPr>
          <w:rFonts w:asciiTheme="minorHAnsi" w:hAnsiTheme="minorHAnsi"/>
          <w:color w:val="auto"/>
          <w:sz w:val="22"/>
          <w:szCs w:val="22"/>
        </w:rPr>
      </w:pPr>
      <w:r>
        <w:rPr>
          <w:rFonts w:asciiTheme="minorHAnsi" w:hAnsiTheme="minorHAnsi"/>
          <w:color w:val="auto"/>
          <w:sz w:val="22"/>
          <w:szCs w:val="22"/>
        </w:rPr>
        <w:t>A total of</w:t>
      </w:r>
      <w:r w:rsidR="009F3C1A">
        <w:rPr>
          <w:rFonts w:asciiTheme="minorHAnsi" w:hAnsiTheme="minorHAnsi"/>
          <w:color w:val="auto"/>
          <w:sz w:val="22"/>
          <w:szCs w:val="22"/>
        </w:rPr>
        <w:t xml:space="preserve"> 25 grants </w:t>
      </w:r>
      <w:r w:rsidR="00283B48" w:rsidRPr="003B6338">
        <w:rPr>
          <w:rFonts w:asciiTheme="minorHAnsi" w:hAnsiTheme="minorHAnsi"/>
          <w:color w:val="auto"/>
          <w:sz w:val="22"/>
          <w:szCs w:val="22"/>
        </w:rPr>
        <w:t>will be aw</w:t>
      </w:r>
      <w:r w:rsidR="009F3C1A">
        <w:rPr>
          <w:rFonts w:asciiTheme="minorHAnsi" w:hAnsiTheme="minorHAnsi"/>
          <w:color w:val="auto"/>
          <w:sz w:val="22"/>
          <w:szCs w:val="22"/>
        </w:rPr>
        <w:t xml:space="preserve">arded nationwide. </w:t>
      </w:r>
      <w:r w:rsidR="006C7149">
        <w:rPr>
          <w:rFonts w:asciiTheme="minorHAnsi" w:hAnsiTheme="minorHAnsi"/>
          <w:color w:val="auto"/>
          <w:sz w:val="22"/>
          <w:szCs w:val="22"/>
        </w:rPr>
        <w:t>Each grant amount will be $30,000 and a</w:t>
      </w:r>
      <w:r w:rsidR="009F3C1A">
        <w:rPr>
          <w:rFonts w:asciiTheme="minorHAnsi" w:hAnsiTheme="minorHAnsi"/>
          <w:color w:val="auto"/>
          <w:sz w:val="22"/>
          <w:szCs w:val="22"/>
        </w:rPr>
        <w:t xml:space="preserve"> total of $75</w:t>
      </w:r>
      <w:r w:rsidR="00283B48" w:rsidRPr="003B6338">
        <w:rPr>
          <w:rFonts w:asciiTheme="minorHAnsi" w:hAnsiTheme="minorHAnsi"/>
          <w:color w:val="auto"/>
          <w:sz w:val="22"/>
          <w:szCs w:val="22"/>
        </w:rPr>
        <w:t>0,000</w:t>
      </w:r>
      <w:r w:rsidR="006C7149">
        <w:rPr>
          <w:rFonts w:asciiTheme="minorHAnsi" w:hAnsiTheme="minorHAnsi"/>
          <w:color w:val="auto"/>
          <w:sz w:val="22"/>
          <w:szCs w:val="22"/>
        </w:rPr>
        <w:t xml:space="preserve"> will be awarded</w:t>
      </w:r>
      <w:r w:rsidR="00283B48" w:rsidRPr="003B6338">
        <w:rPr>
          <w:rFonts w:asciiTheme="minorHAnsi" w:hAnsiTheme="minorHAnsi"/>
          <w:color w:val="auto"/>
          <w:sz w:val="22"/>
          <w:szCs w:val="22"/>
        </w:rPr>
        <w:t xml:space="preserve">. </w:t>
      </w:r>
    </w:p>
    <w:p w:rsidR="003B6338" w:rsidRPr="003B6338" w:rsidRDefault="003B6338" w:rsidP="00283B48">
      <w:pPr>
        <w:pStyle w:val="Default"/>
        <w:rPr>
          <w:rFonts w:asciiTheme="minorHAnsi" w:hAnsiTheme="minorHAnsi"/>
          <w:color w:val="auto"/>
          <w:sz w:val="22"/>
          <w:szCs w:val="22"/>
        </w:rPr>
      </w:pPr>
    </w:p>
    <w:p w:rsidR="003B6338" w:rsidRPr="003B6338" w:rsidRDefault="003B6338" w:rsidP="00283B48">
      <w:pPr>
        <w:pStyle w:val="Default"/>
        <w:rPr>
          <w:rFonts w:asciiTheme="minorHAnsi" w:hAnsiTheme="minorHAnsi"/>
          <w:color w:val="auto"/>
          <w:sz w:val="22"/>
          <w:szCs w:val="22"/>
          <w:u w:val="single"/>
        </w:rPr>
      </w:pPr>
      <w:r w:rsidRPr="003B6338">
        <w:rPr>
          <w:rFonts w:asciiTheme="minorHAnsi" w:hAnsiTheme="minorHAnsi"/>
          <w:color w:val="auto"/>
          <w:sz w:val="22"/>
          <w:szCs w:val="22"/>
          <w:u w:val="single"/>
        </w:rPr>
        <w:t xml:space="preserve">Is there a certain type of community that is most likely to receive a grant? </w:t>
      </w:r>
    </w:p>
    <w:p w:rsidR="00F17D95" w:rsidRPr="00AF7751" w:rsidRDefault="003B6338" w:rsidP="000A6BC9">
      <w:pPr>
        <w:pStyle w:val="Default"/>
        <w:rPr>
          <w:rFonts w:asciiTheme="minorHAnsi" w:hAnsiTheme="minorHAnsi"/>
          <w:color w:val="auto"/>
          <w:sz w:val="22"/>
          <w:szCs w:val="22"/>
        </w:rPr>
      </w:pPr>
      <w:r>
        <w:rPr>
          <w:rFonts w:asciiTheme="minorHAnsi" w:hAnsiTheme="minorHAnsi"/>
          <w:color w:val="auto"/>
          <w:sz w:val="22"/>
          <w:szCs w:val="22"/>
        </w:rPr>
        <w:t>Underserved communities of all sizes –</w:t>
      </w:r>
      <w:r w:rsidR="00283B48" w:rsidRPr="00AF7751">
        <w:rPr>
          <w:rFonts w:asciiTheme="minorHAnsi" w:hAnsiTheme="minorHAnsi"/>
          <w:color w:val="auto"/>
          <w:sz w:val="22"/>
          <w:szCs w:val="22"/>
        </w:rPr>
        <w:t xml:space="preserve"> </w:t>
      </w:r>
      <w:r>
        <w:rPr>
          <w:rFonts w:asciiTheme="minorHAnsi" w:hAnsiTheme="minorHAnsi"/>
          <w:color w:val="auto"/>
          <w:sz w:val="22"/>
          <w:szCs w:val="22"/>
        </w:rPr>
        <w:t xml:space="preserve">rural, suburban and urban - </w:t>
      </w:r>
      <w:r w:rsidR="00283B48" w:rsidRPr="00AF7751">
        <w:rPr>
          <w:rFonts w:asciiTheme="minorHAnsi" w:hAnsiTheme="minorHAnsi"/>
          <w:color w:val="auto"/>
          <w:sz w:val="22"/>
          <w:szCs w:val="22"/>
        </w:rPr>
        <w:t>will be considered in all states</w:t>
      </w:r>
      <w:r w:rsidR="006C7149">
        <w:rPr>
          <w:rFonts w:asciiTheme="minorHAnsi" w:hAnsiTheme="minorHAnsi"/>
          <w:color w:val="auto"/>
          <w:sz w:val="22"/>
          <w:szCs w:val="22"/>
        </w:rPr>
        <w:t>, the District of Columbia and U.S. territories</w:t>
      </w:r>
      <w:r w:rsidR="00283B48" w:rsidRPr="00AF7751">
        <w:rPr>
          <w:rFonts w:asciiTheme="minorHAnsi" w:hAnsiTheme="minorHAnsi"/>
          <w:color w:val="auto"/>
          <w:sz w:val="22"/>
          <w:szCs w:val="22"/>
        </w:rPr>
        <w:t xml:space="preserve">. </w:t>
      </w:r>
    </w:p>
    <w:p w:rsidR="00894506" w:rsidRPr="00283B48" w:rsidRDefault="00894506" w:rsidP="00BA25E0">
      <w:pPr>
        <w:pStyle w:val="Default"/>
        <w:rPr>
          <w:rFonts w:asciiTheme="minorHAnsi" w:hAnsiTheme="minorHAnsi"/>
          <w:color w:val="auto"/>
          <w:sz w:val="22"/>
          <w:szCs w:val="22"/>
        </w:rPr>
      </w:pPr>
    </w:p>
    <w:p w:rsidR="00497DD6" w:rsidRPr="00283B48" w:rsidRDefault="00497DD6" w:rsidP="00BA25E0">
      <w:pPr>
        <w:pStyle w:val="Default"/>
        <w:rPr>
          <w:rFonts w:asciiTheme="minorHAnsi" w:hAnsiTheme="minorHAnsi"/>
          <w:color w:val="auto"/>
          <w:sz w:val="22"/>
          <w:szCs w:val="22"/>
          <w:u w:val="single"/>
        </w:rPr>
      </w:pPr>
      <w:r w:rsidRPr="00283B48">
        <w:rPr>
          <w:rFonts w:asciiTheme="minorHAnsi" w:hAnsiTheme="minorHAnsi"/>
          <w:color w:val="auto"/>
          <w:sz w:val="22"/>
          <w:szCs w:val="22"/>
          <w:u w:val="single"/>
        </w:rPr>
        <w:t>What types of projects will be funded?</w:t>
      </w:r>
    </w:p>
    <w:p w:rsidR="006B77D9" w:rsidRDefault="009F3C1A" w:rsidP="00BA25E0">
      <w:pPr>
        <w:pStyle w:val="Default"/>
        <w:rPr>
          <w:rFonts w:asciiTheme="minorHAnsi" w:hAnsiTheme="minorHAnsi"/>
          <w:color w:val="auto"/>
          <w:sz w:val="22"/>
          <w:szCs w:val="22"/>
        </w:rPr>
      </w:pPr>
      <w:r>
        <w:rPr>
          <w:rFonts w:asciiTheme="minorHAnsi" w:hAnsiTheme="minorHAnsi"/>
          <w:color w:val="auto"/>
          <w:sz w:val="22"/>
          <w:szCs w:val="22"/>
        </w:rPr>
        <w:t>Proposed projects will create new opportunities for play and physical activity</w:t>
      </w:r>
      <w:r w:rsidR="006C7149">
        <w:rPr>
          <w:rFonts w:asciiTheme="minorHAnsi" w:hAnsiTheme="minorHAnsi"/>
          <w:color w:val="auto"/>
          <w:sz w:val="22"/>
          <w:szCs w:val="22"/>
        </w:rPr>
        <w:t xml:space="preserve"> for kids and families</w:t>
      </w:r>
      <w:r>
        <w:rPr>
          <w:rFonts w:asciiTheme="minorHAnsi" w:hAnsiTheme="minorHAnsi"/>
          <w:color w:val="auto"/>
          <w:sz w:val="22"/>
          <w:szCs w:val="22"/>
        </w:rPr>
        <w:t>. Some suggested themes include</w:t>
      </w:r>
      <w:r w:rsidR="006B77D9" w:rsidRPr="00283B48">
        <w:rPr>
          <w:rFonts w:asciiTheme="minorHAnsi" w:hAnsiTheme="minorHAnsi"/>
          <w:color w:val="auto"/>
          <w:sz w:val="22"/>
          <w:szCs w:val="22"/>
        </w:rPr>
        <w:t>:</w:t>
      </w:r>
    </w:p>
    <w:p w:rsidR="00D85984" w:rsidRPr="00283B48" w:rsidRDefault="00D85984" w:rsidP="00BA25E0">
      <w:pPr>
        <w:pStyle w:val="Default"/>
        <w:rPr>
          <w:rFonts w:asciiTheme="minorHAnsi" w:hAnsiTheme="minorHAnsi"/>
          <w:color w:val="auto"/>
          <w:sz w:val="22"/>
          <w:szCs w:val="22"/>
        </w:rPr>
      </w:pPr>
      <w:r>
        <w:rPr>
          <w:rFonts w:asciiTheme="minorHAnsi" w:hAnsiTheme="minorHAnsi"/>
          <w:color w:val="auto"/>
          <w:sz w:val="22"/>
          <w:szCs w:val="22"/>
        </w:rPr>
        <w:tab/>
      </w:r>
      <w:r w:rsidR="00E02A43">
        <w:rPr>
          <w:rFonts w:asciiTheme="minorHAnsi" w:hAnsiTheme="minorHAnsi"/>
          <w:color w:val="auto"/>
          <w:sz w:val="22"/>
          <w:szCs w:val="22"/>
        </w:rPr>
        <w:tab/>
      </w:r>
    </w:p>
    <w:p w:rsidR="00E02A43" w:rsidRPr="00E02A43" w:rsidRDefault="00CE2DE6" w:rsidP="00E02A43">
      <w:pPr>
        <w:pStyle w:val="Default"/>
        <w:numPr>
          <w:ilvl w:val="0"/>
          <w:numId w:val="4"/>
        </w:numPr>
        <w:rPr>
          <w:rFonts w:asciiTheme="minorHAnsi" w:hAnsiTheme="minorHAnsi"/>
          <w:sz w:val="22"/>
          <w:szCs w:val="22"/>
        </w:rPr>
      </w:pPr>
      <w:r>
        <w:rPr>
          <w:rFonts w:asciiTheme="minorHAnsi" w:hAnsiTheme="minorHAnsi"/>
          <w:b/>
          <w:sz w:val="22"/>
          <w:szCs w:val="22"/>
          <w:u w:val="single"/>
        </w:rPr>
        <w:t>Mobile P</w:t>
      </w:r>
      <w:r w:rsidR="00E02A43" w:rsidRPr="00283B48">
        <w:rPr>
          <w:rFonts w:asciiTheme="minorHAnsi" w:hAnsiTheme="minorHAnsi"/>
          <w:b/>
          <w:sz w:val="22"/>
          <w:szCs w:val="22"/>
          <w:u w:val="single"/>
        </w:rPr>
        <w:t>lay</w:t>
      </w:r>
      <w:r w:rsidR="00E02A43" w:rsidRPr="00283B48">
        <w:rPr>
          <w:rFonts w:asciiTheme="minorHAnsi" w:hAnsiTheme="minorHAnsi"/>
          <w:sz w:val="22"/>
          <w:szCs w:val="22"/>
        </w:rPr>
        <w:t xml:space="preserve"> vehicle or </w:t>
      </w:r>
      <w:r>
        <w:rPr>
          <w:rFonts w:asciiTheme="minorHAnsi" w:hAnsiTheme="minorHAnsi"/>
          <w:sz w:val="22"/>
          <w:szCs w:val="22"/>
        </w:rPr>
        <w:t xml:space="preserve">flexible </w:t>
      </w:r>
      <w:r w:rsidR="00E02A43" w:rsidRPr="00283B48">
        <w:rPr>
          <w:rFonts w:asciiTheme="minorHAnsi" w:hAnsiTheme="minorHAnsi"/>
          <w:sz w:val="22"/>
          <w:szCs w:val="22"/>
        </w:rPr>
        <w:t>pop-up play equipment that can travel to multiple parks and recreation centers and be placed in a location temporarily.</w:t>
      </w:r>
      <w:r w:rsidR="00E02A43" w:rsidRPr="00D85984">
        <w:rPr>
          <w:rFonts w:asciiTheme="minorHAnsi" w:hAnsiTheme="minorHAnsi"/>
          <w:color w:val="auto"/>
          <w:sz w:val="22"/>
          <w:szCs w:val="22"/>
        </w:rPr>
        <w:t xml:space="preserve"> </w:t>
      </w:r>
    </w:p>
    <w:p w:rsidR="00E02A43" w:rsidRDefault="006B77D9" w:rsidP="00E02A43">
      <w:pPr>
        <w:pStyle w:val="Default"/>
        <w:numPr>
          <w:ilvl w:val="0"/>
          <w:numId w:val="4"/>
        </w:numPr>
        <w:rPr>
          <w:rFonts w:asciiTheme="minorHAnsi" w:hAnsiTheme="minorHAnsi"/>
          <w:sz w:val="22"/>
          <w:szCs w:val="22"/>
        </w:rPr>
      </w:pPr>
      <w:r w:rsidRPr="00E02A43">
        <w:rPr>
          <w:rFonts w:asciiTheme="minorHAnsi" w:hAnsiTheme="minorHAnsi"/>
          <w:b/>
          <w:sz w:val="22"/>
          <w:szCs w:val="22"/>
          <w:u w:val="single"/>
        </w:rPr>
        <w:t>Trail and walking path enhancements</w:t>
      </w:r>
      <w:r w:rsidRPr="00E02A43">
        <w:rPr>
          <w:rFonts w:asciiTheme="minorHAnsi" w:hAnsiTheme="minorHAnsi"/>
          <w:sz w:val="22"/>
          <w:szCs w:val="22"/>
        </w:rPr>
        <w:t xml:space="preserve"> that increase visibility and accessibility, add elements of play</w:t>
      </w:r>
      <w:r w:rsidR="006C7149">
        <w:rPr>
          <w:rFonts w:asciiTheme="minorHAnsi" w:hAnsiTheme="minorHAnsi"/>
          <w:sz w:val="22"/>
          <w:szCs w:val="22"/>
        </w:rPr>
        <w:t>, and/or improve wayfinding to guide and encourage</w:t>
      </w:r>
      <w:r w:rsidRPr="00E02A43">
        <w:rPr>
          <w:rFonts w:asciiTheme="minorHAnsi" w:hAnsiTheme="minorHAnsi"/>
          <w:sz w:val="22"/>
          <w:szCs w:val="22"/>
        </w:rPr>
        <w:t xml:space="preserve"> kids </w:t>
      </w:r>
      <w:r w:rsidR="006C7149">
        <w:rPr>
          <w:rFonts w:asciiTheme="minorHAnsi" w:hAnsiTheme="minorHAnsi"/>
          <w:sz w:val="22"/>
          <w:szCs w:val="22"/>
        </w:rPr>
        <w:t>and families to use</w:t>
      </w:r>
      <w:r w:rsidRPr="00E02A43">
        <w:rPr>
          <w:rFonts w:asciiTheme="minorHAnsi" w:hAnsiTheme="minorHAnsi"/>
          <w:sz w:val="22"/>
          <w:szCs w:val="22"/>
        </w:rPr>
        <w:t xml:space="preserve"> the trail.</w:t>
      </w:r>
    </w:p>
    <w:p w:rsidR="00E02A43" w:rsidRDefault="006B77D9" w:rsidP="00E02A43">
      <w:pPr>
        <w:pStyle w:val="Default"/>
        <w:numPr>
          <w:ilvl w:val="0"/>
          <w:numId w:val="4"/>
        </w:numPr>
        <w:rPr>
          <w:rFonts w:asciiTheme="minorHAnsi" w:hAnsiTheme="minorHAnsi"/>
          <w:sz w:val="22"/>
          <w:szCs w:val="22"/>
        </w:rPr>
      </w:pPr>
      <w:r w:rsidRPr="00E02A43">
        <w:rPr>
          <w:rFonts w:asciiTheme="minorHAnsi" w:hAnsiTheme="minorHAnsi"/>
          <w:b/>
          <w:sz w:val="22"/>
          <w:szCs w:val="22"/>
          <w:u w:val="single"/>
        </w:rPr>
        <w:t>Play spaces</w:t>
      </w:r>
      <w:r w:rsidRPr="00E02A43">
        <w:rPr>
          <w:rFonts w:asciiTheme="minorHAnsi" w:hAnsiTheme="minorHAnsi"/>
          <w:sz w:val="22"/>
          <w:szCs w:val="22"/>
        </w:rPr>
        <w:t>, nature play spaces, pocket-play spaces, and/or inclusive play spaces that bring unique play features to new or revitalized parks.</w:t>
      </w:r>
    </w:p>
    <w:p w:rsidR="00283B48" w:rsidRDefault="006B77D9" w:rsidP="00283B48">
      <w:pPr>
        <w:pStyle w:val="Default"/>
        <w:numPr>
          <w:ilvl w:val="0"/>
          <w:numId w:val="4"/>
        </w:numPr>
        <w:rPr>
          <w:rFonts w:asciiTheme="minorHAnsi" w:hAnsiTheme="minorHAnsi"/>
          <w:sz w:val="22"/>
          <w:szCs w:val="22"/>
        </w:rPr>
      </w:pPr>
      <w:r w:rsidRPr="00E02A43">
        <w:rPr>
          <w:rFonts w:asciiTheme="minorHAnsi" w:hAnsiTheme="minorHAnsi"/>
          <w:b/>
          <w:sz w:val="22"/>
          <w:szCs w:val="22"/>
          <w:u w:val="single"/>
        </w:rPr>
        <w:t>Sport field/court enhancements</w:t>
      </w:r>
      <w:r w:rsidRPr="00E02A43">
        <w:rPr>
          <w:rFonts w:asciiTheme="minorHAnsi" w:hAnsiTheme="minorHAnsi"/>
          <w:sz w:val="22"/>
          <w:szCs w:val="22"/>
        </w:rPr>
        <w:t xml:space="preserve"> that improve or create unique sports fields or courts that encourage community use, small sided play, and/or creative games in places that lack </w:t>
      </w:r>
      <w:r w:rsidRPr="001A55CC">
        <w:rPr>
          <w:rFonts w:asciiTheme="minorHAnsi" w:hAnsiTheme="minorHAnsi"/>
          <w:sz w:val="22"/>
          <w:szCs w:val="22"/>
        </w:rPr>
        <w:t xml:space="preserve">opportunities for formal sports participation. </w:t>
      </w:r>
    </w:p>
    <w:p w:rsidR="00FB01CD" w:rsidRPr="00FB01CD" w:rsidRDefault="00FB01CD" w:rsidP="00FB01CD">
      <w:pPr>
        <w:pStyle w:val="Default"/>
        <w:ind w:left="1080"/>
        <w:rPr>
          <w:rFonts w:asciiTheme="minorHAnsi" w:hAnsiTheme="minorHAnsi"/>
          <w:sz w:val="22"/>
          <w:szCs w:val="22"/>
        </w:rPr>
      </w:pPr>
    </w:p>
    <w:p w:rsidR="00E665BE" w:rsidRPr="001A55CC" w:rsidRDefault="00E665BE" w:rsidP="00283B48">
      <w:pPr>
        <w:spacing w:after="0"/>
        <w:rPr>
          <w:u w:val="single"/>
        </w:rPr>
      </w:pPr>
      <w:r w:rsidRPr="001A55CC">
        <w:rPr>
          <w:u w:val="single"/>
        </w:rPr>
        <w:t>Can our agency apply for more than one grant?</w:t>
      </w:r>
    </w:p>
    <w:p w:rsidR="00E665BE" w:rsidRPr="001A55CC" w:rsidRDefault="00E665BE" w:rsidP="00283B48">
      <w:pPr>
        <w:spacing w:after="0"/>
      </w:pPr>
      <w:r w:rsidRPr="001A55CC">
        <w:t>No, you may not apply for more than one grant. One application will be considered from each a</w:t>
      </w:r>
      <w:r w:rsidR="005C75EA" w:rsidRPr="001A55CC">
        <w:t xml:space="preserve">gency so </w:t>
      </w:r>
      <w:r w:rsidR="004E500A" w:rsidRPr="001A55CC">
        <w:t xml:space="preserve">please </w:t>
      </w:r>
      <w:r w:rsidR="005C75EA" w:rsidRPr="001A55CC">
        <w:t>select one project</w:t>
      </w:r>
      <w:r w:rsidRPr="001A55CC">
        <w:t xml:space="preserve"> and submit only one application.</w:t>
      </w:r>
    </w:p>
    <w:p w:rsidR="00E665BE" w:rsidRPr="001A55CC" w:rsidRDefault="00E665BE" w:rsidP="00283B48">
      <w:pPr>
        <w:spacing w:after="0"/>
        <w:rPr>
          <w:u w:val="single"/>
        </w:rPr>
      </w:pPr>
    </w:p>
    <w:p w:rsidR="00283B48" w:rsidRPr="001A55CC" w:rsidRDefault="009F3C1A" w:rsidP="00283B48">
      <w:pPr>
        <w:spacing w:after="0"/>
        <w:rPr>
          <w:u w:val="single"/>
        </w:rPr>
      </w:pPr>
      <w:r w:rsidRPr="001A55CC">
        <w:rPr>
          <w:u w:val="single"/>
        </w:rPr>
        <w:t>Do you have a list of past projects that received funding through this program</w:t>
      </w:r>
      <w:r w:rsidR="00283B48" w:rsidRPr="001A55CC">
        <w:rPr>
          <w:u w:val="single"/>
        </w:rPr>
        <w:t xml:space="preserve">? </w:t>
      </w:r>
    </w:p>
    <w:p w:rsidR="000A6BC9" w:rsidRPr="001A55CC" w:rsidRDefault="00283B48" w:rsidP="00283B48">
      <w:pPr>
        <w:spacing w:after="0"/>
      </w:pPr>
      <w:r w:rsidRPr="001A55CC">
        <w:t xml:space="preserve">This is the </w:t>
      </w:r>
      <w:r w:rsidR="009F3C1A" w:rsidRPr="001A55CC">
        <w:t>second</w:t>
      </w:r>
      <w:r w:rsidRPr="001A55CC">
        <w:t xml:space="preserve"> time we ar</w:t>
      </w:r>
      <w:r w:rsidR="00056183" w:rsidRPr="001A55CC">
        <w:t>e offering this grant program</w:t>
      </w:r>
      <w:r w:rsidR="009F3C1A" w:rsidRPr="001A55CC">
        <w:t>, so we do</w:t>
      </w:r>
      <w:r w:rsidR="00FB01CD">
        <w:t xml:space="preserve"> have a list of</w:t>
      </w:r>
      <w:r w:rsidR="009F3C1A" w:rsidRPr="001A55CC">
        <w:t xml:space="preserve"> grantees from 2017</w:t>
      </w:r>
      <w:r w:rsidRPr="001A55CC">
        <w:t xml:space="preserve"> </w:t>
      </w:r>
      <w:r w:rsidR="009F3C1A" w:rsidRPr="001A55CC">
        <w:t>and</w:t>
      </w:r>
      <w:r w:rsidRPr="001A55CC">
        <w:t xml:space="preserve"> project summaries</w:t>
      </w:r>
      <w:r w:rsidR="009F3C1A" w:rsidRPr="001A55CC">
        <w:t xml:space="preserve"> that can be </w:t>
      </w:r>
      <w:r w:rsidR="000A6BC9">
        <w:t xml:space="preserve">found at: </w:t>
      </w:r>
      <w:hyperlink r:id="rId10" w:history="1">
        <w:r w:rsidR="000A6BC9" w:rsidRPr="00C87802">
          <w:rPr>
            <w:rStyle w:val="Hyperlink"/>
          </w:rPr>
          <w:t>http://www.nrpa.org/disney</w:t>
        </w:r>
      </w:hyperlink>
    </w:p>
    <w:p w:rsidR="009F3C1A" w:rsidRPr="001A55CC" w:rsidRDefault="009F3C1A" w:rsidP="009F3C1A">
      <w:pPr>
        <w:spacing w:after="0"/>
        <w:rPr>
          <w:u w:val="single"/>
        </w:rPr>
      </w:pPr>
    </w:p>
    <w:p w:rsidR="009F3C1A" w:rsidRPr="001A55CC" w:rsidRDefault="009F3C1A" w:rsidP="009F3C1A">
      <w:pPr>
        <w:spacing w:after="0"/>
        <w:rPr>
          <w:u w:val="single"/>
        </w:rPr>
      </w:pPr>
      <w:r w:rsidRPr="001A55CC">
        <w:rPr>
          <w:u w:val="single"/>
        </w:rPr>
        <w:t xml:space="preserve">Will you offer this grant again next year? </w:t>
      </w:r>
    </w:p>
    <w:p w:rsidR="00283B48" w:rsidRPr="001A55CC" w:rsidRDefault="009F3C1A" w:rsidP="00283B48">
      <w:pPr>
        <w:spacing w:after="0"/>
      </w:pPr>
      <w:r w:rsidRPr="001A55CC">
        <w:t>G</w:t>
      </w:r>
      <w:r w:rsidR="00283B48" w:rsidRPr="001A55CC">
        <w:t>rants of this type are dependent on future fundi</w:t>
      </w:r>
      <w:r w:rsidR="00CE2DE6" w:rsidRPr="001A55CC">
        <w:t xml:space="preserve">ng, which we have not secured. </w:t>
      </w:r>
      <w:r w:rsidR="00283B48" w:rsidRPr="001A55CC">
        <w:t>Therefo</w:t>
      </w:r>
      <w:r w:rsidR="000A6BC9">
        <w:t>re,</w:t>
      </w:r>
      <w:r w:rsidR="00283B48" w:rsidRPr="001A55CC">
        <w:t xml:space="preserve"> this is </w:t>
      </w:r>
      <w:r w:rsidR="00FB01CD">
        <w:t xml:space="preserve">the only round of grants </w:t>
      </w:r>
      <w:r w:rsidR="00283B48" w:rsidRPr="001A55CC">
        <w:t xml:space="preserve">that we </w:t>
      </w:r>
      <w:r w:rsidR="00F17D95">
        <w:t>are</w:t>
      </w:r>
      <w:r w:rsidR="00283B48" w:rsidRPr="001A55CC">
        <w:t xml:space="preserve"> offer</w:t>
      </w:r>
      <w:r w:rsidR="00F17D95">
        <w:t>ing</w:t>
      </w:r>
      <w:r w:rsidR="00FB01CD">
        <w:t xml:space="preserve"> and cannot guarantee that the program will be offered in the future.</w:t>
      </w:r>
      <w:r w:rsidR="00283B48" w:rsidRPr="001A55CC">
        <w:t xml:space="preserve"> </w:t>
      </w:r>
    </w:p>
    <w:p w:rsidR="001770A9" w:rsidRPr="001A55CC" w:rsidRDefault="001770A9" w:rsidP="00283B48">
      <w:pPr>
        <w:spacing w:after="0"/>
      </w:pPr>
    </w:p>
    <w:p w:rsidR="001770A9" w:rsidRPr="001A55CC" w:rsidRDefault="001770A9" w:rsidP="001770A9">
      <w:pPr>
        <w:pStyle w:val="Default"/>
        <w:rPr>
          <w:rFonts w:asciiTheme="minorHAnsi" w:hAnsiTheme="minorHAnsi"/>
          <w:bCs/>
          <w:color w:val="auto"/>
          <w:sz w:val="22"/>
          <w:szCs w:val="22"/>
          <w:u w:val="single"/>
        </w:rPr>
      </w:pPr>
      <w:r w:rsidRPr="001A55CC">
        <w:rPr>
          <w:rFonts w:asciiTheme="minorHAnsi" w:hAnsiTheme="minorHAnsi"/>
          <w:bCs/>
          <w:color w:val="auto"/>
          <w:sz w:val="22"/>
          <w:szCs w:val="22"/>
          <w:u w:val="single"/>
        </w:rPr>
        <w:t xml:space="preserve">Are letters of support required? </w:t>
      </w:r>
    </w:p>
    <w:p w:rsidR="00FB01CD" w:rsidRDefault="001770A9" w:rsidP="001770A9">
      <w:pPr>
        <w:pStyle w:val="Default"/>
        <w:rPr>
          <w:rFonts w:asciiTheme="minorHAnsi" w:hAnsiTheme="minorHAnsi"/>
          <w:color w:val="auto"/>
          <w:sz w:val="22"/>
          <w:szCs w:val="22"/>
        </w:rPr>
      </w:pPr>
      <w:r w:rsidRPr="001A55CC">
        <w:rPr>
          <w:rFonts w:asciiTheme="minorHAnsi" w:hAnsiTheme="minorHAnsi"/>
          <w:bCs/>
          <w:color w:val="auto"/>
          <w:sz w:val="22"/>
          <w:szCs w:val="22"/>
        </w:rPr>
        <w:t xml:space="preserve">Letters of support are not required, but can be included as part of your application. </w:t>
      </w:r>
      <w:r w:rsidR="000A6BC9" w:rsidRPr="001A55CC">
        <w:rPr>
          <w:rFonts w:asciiTheme="minorHAnsi" w:hAnsiTheme="minorHAnsi"/>
          <w:bCs/>
          <w:color w:val="auto"/>
          <w:sz w:val="22"/>
          <w:szCs w:val="22"/>
        </w:rPr>
        <w:t>Typically,</w:t>
      </w:r>
      <w:r w:rsidRPr="001A55CC">
        <w:rPr>
          <w:rFonts w:asciiTheme="minorHAnsi" w:hAnsiTheme="minorHAnsi"/>
          <w:bCs/>
          <w:color w:val="auto"/>
          <w:sz w:val="22"/>
          <w:szCs w:val="22"/>
        </w:rPr>
        <w:t xml:space="preserve"> letters come from </w:t>
      </w:r>
      <w:r w:rsidRPr="001A55CC">
        <w:rPr>
          <w:rFonts w:asciiTheme="minorHAnsi" w:hAnsiTheme="minorHAnsi"/>
          <w:color w:val="auto"/>
          <w:sz w:val="22"/>
          <w:szCs w:val="22"/>
        </w:rPr>
        <w:t xml:space="preserve">the head of your agency (director, superintendent, etc.) </w:t>
      </w:r>
      <w:r w:rsidR="00CE2DE6" w:rsidRPr="001A55CC">
        <w:rPr>
          <w:rFonts w:asciiTheme="minorHAnsi" w:hAnsiTheme="minorHAnsi"/>
          <w:color w:val="auto"/>
          <w:sz w:val="22"/>
          <w:szCs w:val="22"/>
        </w:rPr>
        <w:t>or a local community group or nonprofit</w:t>
      </w:r>
      <w:r w:rsidR="004E500A" w:rsidRPr="001A55CC">
        <w:rPr>
          <w:rFonts w:asciiTheme="minorHAnsi" w:hAnsiTheme="minorHAnsi"/>
          <w:color w:val="auto"/>
          <w:sz w:val="22"/>
          <w:szCs w:val="22"/>
        </w:rPr>
        <w:t xml:space="preserve"> partner</w:t>
      </w:r>
      <w:r w:rsidR="00CE2DE6" w:rsidRPr="001A55CC">
        <w:rPr>
          <w:rFonts w:asciiTheme="minorHAnsi" w:hAnsiTheme="minorHAnsi"/>
          <w:color w:val="auto"/>
          <w:sz w:val="22"/>
          <w:szCs w:val="22"/>
        </w:rPr>
        <w:t>.</w:t>
      </w:r>
      <w:r w:rsidR="00FB01CD">
        <w:rPr>
          <w:rFonts w:asciiTheme="minorHAnsi" w:hAnsiTheme="minorHAnsi"/>
          <w:color w:val="auto"/>
          <w:sz w:val="22"/>
          <w:szCs w:val="22"/>
        </w:rPr>
        <w:t xml:space="preserve"> </w:t>
      </w:r>
    </w:p>
    <w:p w:rsidR="00FB01CD" w:rsidRDefault="00FB01CD" w:rsidP="001770A9">
      <w:pPr>
        <w:pStyle w:val="Default"/>
        <w:rPr>
          <w:rFonts w:asciiTheme="minorHAnsi" w:hAnsiTheme="minorHAnsi"/>
          <w:color w:val="auto"/>
          <w:sz w:val="22"/>
          <w:szCs w:val="22"/>
        </w:rPr>
      </w:pPr>
    </w:p>
    <w:p w:rsidR="00FB01CD" w:rsidRDefault="00FB01CD" w:rsidP="001770A9">
      <w:pPr>
        <w:pStyle w:val="Default"/>
        <w:rPr>
          <w:rFonts w:asciiTheme="minorHAnsi" w:hAnsiTheme="minorHAnsi"/>
          <w:color w:val="auto"/>
          <w:sz w:val="22"/>
          <w:szCs w:val="22"/>
        </w:rPr>
      </w:pPr>
    </w:p>
    <w:p w:rsidR="00FB01CD" w:rsidRPr="00FB01CD" w:rsidRDefault="00FB01CD" w:rsidP="001770A9">
      <w:pPr>
        <w:pStyle w:val="Default"/>
        <w:rPr>
          <w:rFonts w:asciiTheme="minorHAnsi" w:hAnsiTheme="minorHAnsi"/>
          <w:color w:val="auto"/>
          <w:sz w:val="22"/>
          <w:szCs w:val="22"/>
          <w:u w:val="single"/>
        </w:rPr>
      </w:pPr>
      <w:r w:rsidRPr="00FB01CD">
        <w:rPr>
          <w:rFonts w:asciiTheme="minorHAnsi" w:hAnsiTheme="minorHAnsi"/>
          <w:color w:val="auto"/>
          <w:sz w:val="22"/>
          <w:szCs w:val="22"/>
          <w:u w:val="single"/>
        </w:rPr>
        <w:lastRenderedPageBreak/>
        <w:t>Where should we address letters of support?</w:t>
      </w:r>
    </w:p>
    <w:p w:rsidR="001770A9" w:rsidRPr="00FB01CD" w:rsidRDefault="00FB01CD" w:rsidP="001770A9">
      <w:pPr>
        <w:pStyle w:val="Default"/>
        <w:rPr>
          <w:rFonts w:asciiTheme="minorHAnsi" w:hAnsiTheme="minorHAnsi"/>
          <w:color w:val="auto"/>
          <w:sz w:val="22"/>
          <w:szCs w:val="22"/>
        </w:rPr>
      </w:pPr>
      <w:r w:rsidRPr="00FB01CD">
        <w:rPr>
          <w:rFonts w:asciiTheme="minorHAnsi" w:hAnsiTheme="minorHAnsi"/>
          <w:color w:val="auto"/>
          <w:sz w:val="22"/>
          <w:szCs w:val="22"/>
        </w:rPr>
        <w:t xml:space="preserve">Letters of support can be addressed to: </w:t>
      </w:r>
    </w:p>
    <w:p w:rsidR="00FB01CD" w:rsidRPr="00FB01CD" w:rsidRDefault="00FB01CD" w:rsidP="00FB01CD">
      <w:pPr>
        <w:spacing w:after="0"/>
        <w:ind w:left="720"/>
      </w:pPr>
      <w:r w:rsidRPr="00FB01CD">
        <w:t>National Recreation and Park Association</w:t>
      </w:r>
    </w:p>
    <w:p w:rsidR="00FB01CD" w:rsidRPr="00FB01CD" w:rsidRDefault="00FB01CD" w:rsidP="00FB01CD">
      <w:pPr>
        <w:spacing w:after="0"/>
        <w:ind w:firstLine="720"/>
      </w:pPr>
      <w:r w:rsidRPr="00FB01CD">
        <w:t>22377 Belmont Ridge Road</w:t>
      </w:r>
    </w:p>
    <w:p w:rsidR="00FB01CD" w:rsidRPr="00FB01CD" w:rsidRDefault="00FB01CD" w:rsidP="00FB01CD">
      <w:pPr>
        <w:spacing w:after="0"/>
        <w:ind w:firstLine="720"/>
      </w:pPr>
      <w:r w:rsidRPr="00FB01CD">
        <w:t>Ashburn, VA 20148</w:t>
      </w:r>
    </w:p>
    <w:p w:rsidR="00497DD6" w:rsidRPr="00FB01CD" w:rsidRDefault="00497DD6" w:rsidP="00BA25E0">
      <w:pPr>
        <w:pStyle w:val="Default"/>
        <w:rPr>
          <w:rFonts w:asciiTheme="minorHAnsi" w:hAnsiTheme="minorHAnsi"/>
          <w:color w:val="auto"/>
          <w:sz w:val="22"/>
          <w:szCs w:val="22"/>
        </w:rPr>
      </w:pPr>
    </w:p>
    <w:p w:rsidR="00283B48" w:rsidRPr="001A55CC" w:rsidRDefault="00283B48" w:rsidP="00283B48">
      <w:pPr>
        <w:pStyle w:val="Default"/>
        <w:rPr>
          <w:rFonts w:asciiTheme="minorHAnsi" w:hAnsiTheme="minorHAnsi"/>
          <w:bCs/>
          <w:color w:val="auto"/>
          <w:sz w:val="22"/>
          <w:szCs w:val="22"/>
          <w:u w:val="single"/>
        </w:rPr>
      </w:pPr>
      <w:r w:rsidRPr="00FB01CD">
        <w:rPr>
          <w:rFonts w:asciiTheme="minorHAnsi" w:hAnsiTheme="minorHAnsi"/>
          <w:bCs/>
          <w:color w:val="auto"/>
          <w:sz w:val="22"/>
          <w:szCs w:val="22"/>
          <w:u w:val="single"/>
        </w:rPr>
        <w:t xml:space="preserve">How much time will we have to complete </w:t>
      </w:r>
      <w:r w:rsidRPr="001A55CC">
        <w:rPr>
          <w:rFonts w:asciiTheme="minorHAnsi" w:hAnsiTheme="minorHAnsi"/>
          <w:bCs/>
          <w:color w:val="auto"/>
          <w:sz w:val="22"/>
          <w:szCs w:val="22"/>
          <w:u w:val="single"/>
        </w:rPr>
        <w:t>the project?</w:t>
      </w:r>
    </w:p>
    <w:p w:rsidR="00283B48" w:rsidRPr="001A55CC" w:rsidRDefault="001A55CC" w:rsidP="00283B48">
      <w:pPr>
        <w:pStyle w:val="Default"/>
        <w:rPr>
          <w:rFonts w:asciiTheme="minorHAnsi" w:hAnsiTheme="minorHAnsi"/>
          <w:bCs/>
          <w:color w:val="auto"/>
          <w:sz w:val="22"/>
          <w:szCs w:val="22"/>
        </w:rPr>
      </w:pPr>
      <w:r w:rsidRPr="001A55CC">
        <w:rPr>
          <w:sz w:val="22"/>
          <w:szCs w:val="22"/>
        </w:rPr>
        <w:t>Considerable progress</w:t>
      </w:r>
      <w:r w:rsidR="00283B48" w:rsidRPr="001A55CC">
        <w:rPr>
          <w:sz w:val="22"/>
          <w:szCs w:val="22"/>
        </w:rPr>
        <w:t xml:space="preserve"> towards the project outcomes must be demonstrated by </w:t>
      </w:r>
      <w:r>
        <w:rPr>
          <w:sz w:val="22"/>
          <w:szCs w:val="22"/>
        </w:rPr>
        <w:t>August 1, 2018</w:t>
      </w:r>
      <w:r w:rsidR="00283B48" w:rsidRPr="001A55CC">
        <w:rPr>
          <w:sz w:val="22"/>
          <w:szCs w:val="22"/>
        </w:rPr>
        <w:t>.</w:t>
      </w:r>
    </w:p>
    <w:p w:rsidR="00283B48" w:rsidRPr="001A55CC" w:rsidRDefault="00283B48" w:rsidP="003F367B">
      <w:pPr>
        <w:spacing w:after="0"/>
      </w:pPr>
      <w:r w:rsidRPr="001A55CC">
        <w:t xml:space="preserve">All projects must be completed by </w:t>
      </w:r>
      <w:r w:rsidR="001A55CC">
        <w:t>November 1</w:t>
      </w:r>
      <w:r w:rsidRPr="001A55CC">
        <w:t xml:space="preserve">, 2018. A required final report will be due on </w:t>
      </w:r>
      <w:r w:rsidR="001A55CC">
        <w:t>November</w:t>
      </w:r>
      <w:r w:rsidRPr="001A55CC">
        <w:t xml:space="preserve"> 1</w:t>
      </w:r>
      <w:r w:rsidR="001A55CC">
        <w:t>6</w:t>
      </w:r>
      <w:r w:rsidRPr="001A55CC">
        <w:t>, 2018 (</w:t>
      </w:r>
      <w:r w:rsidR="00FB01CD">
        <w:t xml:space="preserve">an </w:t>
      </w:r>
      <w:r w:rsidR="001A55CC">
        <w:t xml:space="preserve">online </w:t>
      </w:r>
      <w:r w:rsidR="00FB01CD">
        <w:t xml:space="preserve">template will </w:t>
      </w:r>
      <w:r w:rsidRPr="001A55CC">
        <w:t>be provided).</w:t>
      </w:r>
    </w:p>
    <w:p w:rsidR="00283B48" w:rsidRPr="001A55CC" w:rsidRDefault="00283B48" w:rsidP="003F367B">
      <w:pPr>
        <w:spacing w:after="0"/>
      </w:pPr>
    </w:p>
    <w:p w:rsidR="003F367B" w:rsidRPr="001A55CC" w:rsidRDefault="001770A9" w:rsidP="003F367B">
      <w:pPr>
        <w:spacing w:after="0"/>
        <w:rPr>
          <w:u w:val="single"/>
        </w:rPr>
      </w:pPr>
      <w:r w:rsidRPr="001A55CC">
        <w:rPr>
          <w:u w:val="single"/>
        </w:rPr>
        <w:t>How should grantees</w:t>
      </w:r>
      <w:r w:rsidR="003F367B" w:rsidRPr="001A55CC">
        <w:rPr>
          <w:u w:val="single"/>
        </w:rPr>
        <w:t xml:space="preserve"> engage the community in this project?</w:t>
      </w:r>
    </w:p>
    <w:p w:rsidR="003F367B" w:rsidRDefault="001770A9" w:rsidP="003F367B">
      <w:pPr>
        <w:spacing w:after="0"/>
      </w:pPr>
      <w:r w:rsidRPr="001A55CC">
        <w:t xml:space="preserve">Community engagement is very important to this program. </w:t>
      </w:r>
      <w:r w:rsidR="003F367B" w:rsidRPr="001A55CC">
        <w:t>Successful projects</w:t>
      </w:r>
      <w:r w:rsidR="00D70028" w:rsidRPr="001A55CC">
        <w:t xml:space="preserve"> </w:t>
      </w:r>
      <w:r w:rsidRPr="001A55CC">
        <w:t>will</w:t>
      </w:r>
      <w:r w:rsidR="00D70028" w:rsidRPr="001A55CC">
        <w:t xml:space="preserve"> invol</w:t>
      </w:r>
      <w:r w:rsidRPr="001A55CC">
        <w:t>ve</w:t>
      </w:r>
      <w:r w:rsidR="00D70028" w:rsidRPr="001A55CC">
        <w:t xml:space="preserve"> the community</w:t>
      </w:r>
      <w:r w:rsidR="00D85984" w:rsidRPr="001A55CC">
        <w:t xml:space="preserve"> throughout the project </w:t>
      </w:r>
      <w:r w:rsidR="00CE2DE6" w:rsidRPr="001A55CC">
        <w:t>from design</w:t>
      </w:r>
      <w:r w:rsidR="00D70028" w:rsidRPr="001A55CC">
        <w:t xml:space="preserve"> to implementation. </w:t>
      </w:r>
      <w:r w:rsidRPr="001A55CC">
        <w:t xml:space="preserve">Volunteerism is another important component of this program. </w:t>
      </w:r>
      <w:r w:rsidR="00D85984" w:rsidRPr="001A55CC">
        <w:t>The community will</w:t>
      </w:r>
      <w:r w:rsidR="00D70028" w:rsidRPr="001A55CC">
        <w:t xml:space="preserve"> be engaged by providing</w:t>
      </w:r>
      <w:r w:rsidRPr="001A55CC">
        <w:t xml:space="preserve"> opportunities </w:t>
      </w:r>
      <w:r w:rsidR="00283B48" w:rsidRPr="001A55CC">
        <w:t>for members of the local</w:t>
      </w:r>
      <w:r w:rsidR="003F367B" w:rsidRPr="001A55CC">
        <w:t xml:space="preserve"> community and Disney employees</w:t>
      </w:r>
      <w:r>
        <w:t xml:space="preserve"> </w:t>
      </w:r>
      <w:r w:rsidR="001A55CC">
        <w:t xml:space="preserve">(if applicable) </w:t>
      </w:r>
      <w:r>
        <w:t xml:space="preserve">to be actively involved and assist with project </w:t>
      </w:r>
      <w:r w:rsidR="00D85984">
        <w:t xml:space="preserve">planning and </w:t>
      </w:r>
      <w:r>
        <w:t>implementation</w:t>
      </w:r>
      <w:r w:rsidR="003F367B">
        <w:t xml:space="preserve">. </w:t>
      </w:r>
    </w:p>
    <w:p w:rsidR="00E665BE" w:rsidRDefault="00E665BE" w:rsidP="003F367B">
      <w:pPr>
        <w:spacing w:after="0"/>
        <w:rPr>
          <w:u w:val="single"/>
        </w:rPr>
      </w:pPr>
    </w:p>
    <w:p w:rsidR="003F367B" w:rsidRPr="003F367B" w:rsidRDefault="003F367B" w:rsidP="003F367B">
      <w:pPr>
        <w:spacing w:after="0"/>
        <w:rPr>
          <w:u w:val="single"/>
        </w:rPr>
      </w:pPr>
      <w:r>
        <w:rPr>
          <w:u w:val="single"/>
        </w:rPr>
        <w:t>How should grantees</w:t>
      </w:r>
      <w:r w:rsidRPr="003F367B">
        <w:rPr>
          <w:u w:val="single"/>
        </w:rPr>
        <w:t xml:space="preserve"> promote the project?</w:t>
      </w:r>
    </w:p>
    <w:p w:rsidR="00283B48" w:rsidRDefault="003F367B" w:rsidP="003F367B">
      <w:pPr>
        <w:spacing w:after="0"/>
      </w:pPr>
      <w:r>
        <w:t>Grantees should p</w:t>
      </w:r>
      <w:r w:rsidR="00283B48" w:rsidRPr="009E36FA">
        <w:t>romote the project locally through its own communication channels and on social media.</w:t>
      </w:r>
      <w:r>
        <w:t xml:space="preserve"> A toolkit for social media and other communications will be provided.</w:t>
      </w:r>
    </w:p>
    <w:p w:rsidR="00CE2DE6" w:rsidRPr="00CE2DE6" w:rsidRDefault="00CE2DE6" w:rsidP="003F367B">
      <w:pPr>
        <w:spacing w:after="0"/>
      </w:pPr>
    </w:p>
    <w:p w:rsidR="00A75F84" w:rsidRDefault="00A75F84" w:rsidP="003F367B">
      <w:pPr>
        <w:spacing w:after="0"/>
        <w:rPr>
          <w:u w:val="single"/>
        </w:rPr>
      </w:pPr>
      <w:r w:rsidRPr="00A75F84">
        <w:rPr>
          <w:u w:val="single"/>
        </w:rPr>
        <w:t>If awarded a grant, we will be required to gather data through an intercept survey.</w:t>
      </w:r>
      <w:r w:rsidR="00CD1838">
        <w:rPr>
          <w:u w:val="single"/>
        </w:rPr>
        <w:t xml:space="preserve"> What is that?</w:t>
      </w:r>
      <w:r w:rsidRPr="00A75F84">
        <w:rPr>
          <w:u w:val="single"/>
        </w:rPr>
        <w:t xml:space="preserve"> </w:t>
      </w:r>
    </w:p>
    <w:p w:rsidR="00A75F84" w:rsidRPr="00A75F84" w:rsidRDefault="00A75F84" w:rsidP="00A75F84">
      <w:r>
        <w:t>The</w:t>
      </w:r>
      <w:r w:rsidRPr="00A75F84">
        <w:t xml:space="preserve"> intercept su</w:t>
      </w:r>
      <w:r>
        <w:t xml:space="preserve">rvey consists of </w:t>
      </w:r>
      <w:r w:rsidRPr="00A75F84">
        <w:t xml:space="preserve">questions </w:t>
      </w:r>
      <w:r>
        <w:t xml:space="preserve">asked </w:t>
      </w:r>
      <w:r w:rsidRPr="00A75F84">
        <w:t xml:space="preserve">of community members at the improved space and </w:t>
      </w:r>
      <w:r>
        <w:t xml:space="preserve">the </w:t>
      </w:r>
      <w:r w:rsidRPr="00A75F84">
        <w:t>collect</w:t>
      </w:r>
      <w:r>
        <w:t>ion of</w:t>
      </w:r>
      <w:r w:rsidRPr="00A75F84">
        <w:t xml:space="preserve"> stories from them about the improved space.</w:t>
      </w:r>
      <w:r w:rsidR="001A55CC">
        <w:t xml:space="preserve"> A survey template and training will be provided. </w:t>
      </w:r>
      <w:r w:rsidRPr="00A75F84">
        <w:t xml:space="preserve">   </w:t>
      </w:r>
    </w:p>
    <w:p w:rsidR="00CD1838" w:rsidRDefault="00CD1838" w:rsidP="00CD1838">
      <w:pPr>
        <w:spacing w:after="0"/>
        <w:rPr>
          <w:u w:val="single"/>
        </w:rPr>
      </w:pPr>
      <w:r>
        <w:rPr>
          <w:u w:val="single"/>
        </w:rPr>
        <w:t>How do we administer the intercept survey</w:t>
      </w:r>
      <w:r w:rsidRPr="00A75F84">
        <w:rPr>
          <w:u w:val="single"/>
        </w:rPr>
        <w:t>?</w:t>
      </w:r>
    </w:p>
    <w:p w:rsidR="00A75F84" w:rsidRPr="00A75F84" w:rsidRDefault="00A75F84" w:rsidP="003F367B">
      <w:pPr>
        <w:spacing w:after="0"/>
      </w:pPr>
      <w:r>
        <w:t>Grantees will be required to administer a quick survey from a minimu</w:t>
      </w:r>
      <w:r w:rsidR="006F603F">
        <w:t>m of 25</w:t>
      </w:r>
      <w:r>
        <w:t xml:space="preserve"> people who are familiar with the project. A template will be provided and grantees will need to use a smart phone, tablet or laptop compu</w:t>
      </w:r>
      <w:r w:rsidR="006F603F">
        <w:t xml:space="preserve">ter </w:t>
      </w:r>
      <w:r>
        <w:t>to collect responses.</w:t>
      </w:r>
      <w:r w:rsidR="009111F9">
        <w:t xml:space="preserve"> An internet connection is not required while administering the surveys.</w:t>
      </w:r>
      <w:r>
        <w:t xml:space="preserve"> </w:t>
      </w:r>
    </w:p>
    <w:p w:rsidR="00D85984" w:rsidRDefault="00D85984" w:rsidP="003F367B">
      <w:pPr>
        <w:pStyle w:val="Default"/>
        <w:rPr>
          <w:rFonts w:asciiTheme="minorHAnsi" w:hAnsiTheme="minorHAnsi"/>
          <w:bCs/>
          <w:color w:val="auto"/>
          <w:sz w:val="22"/>
          <w:szCs w:val="22"/>
          <w:u w:val="single"/>
        </w:rPr>
      </w:pPr>
    </w:p>
    <w:p w:rsidR="00241340" w:rsidRPr="00283B48" w:rsidRDefault="00707137" w:rsidP="003F367B">
      <w:pPr>
        <w:pStyle w:val="Default"/>
        <w:rPr>
          <w:rFonts w:asciiTheme="minorHAnsi" w:hAnsiTheme="minorHAnsi"/>
          <w:bCs/>
          <w:color w:val="auto"/>
          <w:sz w:val="22"/>
          <w:szCs w:val="22"/>
          <w:u w:val="single"/>
        </w:rPr>
      </w:pPr>
      <w:r w:rsidRPr="00283B48">
        <w:rPr>
          <w:rFonts w:asciiTheme="minorHAnsi" w:hAnsiTheme="minorHAnsi"/>
          <w:bCs/>
          <w:color w:val="auto"/>
          <w:sz w:val="22"/>
          <w:szCs w:val="22"/>
          <w:u w:val="single"/>
        </w:rPr>
        <w:t>If awarded a grant, will my agency</w:t>
      </w:r>
      <w:r w:rsidR="00CD1838">
        <w:rPr>
          <w:rFonts w:asciiTheme="minorHAnsi" w:hAnsiTheme="minorHAnsi"/>
          <w:bCs/>
          <w:color w:val="auto"/>
          <w:sz w:val="22"/>
          <w:szCs w:val="22"/>
          <w:u w:val="single"/>
        </w:rPr>
        <w:t xml:space="preserve"> be chosen to participate in a</w:t>
      </w:r>
      <w:r w:rsidR="00A534A1" w:rsidRPr="00283B48">
        <w:rPr>
          <w:rFonts w:asciiTheme="minorHAnsi" w:hAnsiTheme="minorHAnsi"/>
          <w:bCs/>
          <w:color w:val="auto"/>
          <w:sz w:val="22"/>
          <w:szCs w:val="22"/>
          <w:u w:val="single"/>
        </w:rPr>
        <w:t xml:space="preserve"> more extensive evaluation</w:t>
      </w:r>
      <w:r w:rsidR="00894506" w:rsidRPr="00283B48">
        <w:rPr>
          <w:rFonts w:asciiTheme="minorHAnsi" w:hAnsiTheme="minorHAnsi"/>
          <w:bCs/>
          <w:color w:val="auto"/>
          <w:sz w:val="22"/>
          <w:szCs w:val="22"/>
          <w:u w:val="single"/>
        </w:rPr>
        <w:t>?</w:t>
      </w:r>
      <w:r w:rsidR="00A534A1" w:rsidRPr="00283B48">
        <w:rPr>
          <w:rFonts w:asciiTheme="minorHAnsi" w:hAnsiTheme="minorHAnsi"/>
          <w:bCs/>
          <w:color w:val="auto"/>
          <w:sz w:val="22"/>
          <w:szCs w:val="22"/>
          <w:u w:val="single"/>
        </w:rPr>
        <w:t xml:space="preserve"> </w:t>
      </w:r>
    </w:p>
    <w:p w:rsidR="00CD1838" w:rsidRDefault="00A75F84" w:rsidP="003F367B">
      <w:pPr>
        <w:spacing w:after="0"/>
      </w:pPr>
      <w:r>
        <w:rPr>
          <w:bCs/>
        </w:rPr>
        <w:t>In add</w:t>
      </w:r>
      <w:r w:rsidR="009111F9">
        <w:rPr>
          <w:bCs/>
        </w:rPr>
        <w:t>ition to the intercept survey, eight</w:t>
      </w:r>
      <w:r w:rsidR="00A534A1" w:rsidRPr="00283B48">
        <w:rPr>
          <w:bCs/>
        </w:rPr>
        <w:t xml:space="preserve"> grantees will </w:t>
      </w:r>
      <w:r>
        <w:rPr>
          <w:bCs/>
        </w:rPr>
        <w:t>be selected to participate in a more in-depth</w:t>
      </w:r>
      <w:r w:rsidR="00A534A1" w:rsidRPr="00283B48">
        <w:rPr>
          <w:bCs/>
        </w:rPr>
        <w:t xml:space="preserve"> </w:t>
      </w:r>
      <w:r w:rsidR="00707137" w:rsidRPr="00283B48">
        <w:rPr>
          <w:bCs/>
        </w:rPr>
        <w:t>evaluation to</w:t>
      </w:r>
      <w:r w:rsidR="00241340" w:rsidRPr="00283B48">
        <w:t xml:space="preserve"> understand the change in use and activity levels for each type of project. </w:t>
      </w:r>
    </w:p>
    <w:p w:rsidR="00CD1838" w:rsidRDefault="00CD1838" w:rsidP="003F367B">
      <w:pPr>
        <w:spacing w:after="0"/>
      </w:pPr>
    </w:p>
    <w:p w:rsidR="00CD1838" w:rsidRPr="00283B48" w:rsidRDefault="00CD1838" w:rsidP="00CD1838">
      <w:pPr>
        <w:spacing w:after="0"/>
        <w:rPr>
          <w:u w:val="single"/>
        </w:rPr>
      </w:pPr>
      <w:r w:rsidRPr="00283B48">
        <w:rPr>
          <w:u w:val="single"/>
        </w:rPr>
        <w:t xml:space="preserve">What </w:t>
      </w:r>
      <w:r>
        <w:rPr>
          <w:u w:val="single"/>
        </w:rPr>
        <w:t xml:space="preserve">is the evaluation measuring and what </w:t>
      </w:r>
      <w:r w:rsidRPr="00283B48">
        <w:rPr>
          <w:u w:val="single"/>
        </w:rPr>
        <w:t xml:space="preserve">responsibilities are required if chosen to participate in the </w:t>
      </w:r>
      <w:r>
        <w:rPr>
          <w:u w:val="single"/>
        </w:rPr>
        <w:t xml:space="preserve">in-depth </w:t>
      </w:r>
      <w:r w:rsidRPr="00283B48">
        <w:rPr>
          <w:u w:val="single"/>
        </w:rPr>
        <w:t>evaluation?</w:t>
      </w:r>
    </w:p>
    <w:p w:rsidR="00AF7751" w:rsidRDefault="00677FAD" w:rsidP="00677FAD">
      <w:pPr>
        <w:spacing w:after="0"/>
        <w:rPr>
          <w:color w:val="1F497D"/>
        </w:rPr>
      </w:pPr>
      <w:r>
        <w:t xml:space="preserve">The in-depth evaluation is intended to capture how the selected projects have impacted the community. </w:t>
      </w:r>
      <w:r w:rsidRPr="00677FAD">
        <w:t>Grantees will be required to</w:t>
      </w:r>
      <w:r w:rsidR="009111F9">
        <w:t xml:space="preserve"> observe the project site and</w:t>
      </w:r>
      <w:r w:rsidRPr="00677FAD">
        <w:t xml:space="preserve"> collect data before the project is built and after. At each time, there will be 4 consecutive days of data collection, collected 3 times pe</w:t>
      </w:r>
      <w:r w:rsidR="009111F9">
        <w:t>r day</w:t>
      </w:r>
      <w:r w:rsidRPr="00677FAD">
        <w:t>.</w:t>
      </w:r>
      <w:r w:rsidR="009111F9">
        <w:t xml:space="preserve"> </w:t>
      </w:r>
    </w:p>
    <w:p w:rsidR="00677FAD" w:rsidRPr="00283B48" w:rsidRDefault="00677FAD" w:rsidP="00677FAD">
      <w:pPr>
        <w:spacing w:after="0"/>
        <w:rPr>
          <w:u w:val="single"/>
        </w:rPr>
      </w:pPr>
    </w:p>
    <w:p w:rsidR="009F2D89" w:rsidRPr="00E665BE" w:rsidRDefault="009F2D89" w:rsidP="00E665BE">
      <w:pPr>
        <w:spacing w:after="0"/>
      </w:pPr>
      <w:r w:rsidRPr="00283B48">
        <w:t>Agencies selected to participate in the evaluation will be trained</w:t>
      </w:r>
      <w:r w:rsidR="00241340" w:rsidRPr="00283B48">
        <w:t xml:space="preserve"> </w:t>
      </w:r>
      <w:r w:rsidRPr="00283B48">
        <w:t xml:space="preserve">on </w:t>
      </w:r>
      <w:r w:rsidR="00241340" w:rsidRPr="00283B48">
        <w:t xml:space="preserve">and </w:t>
      </w:r>
      <w:r w:rsidRPr="00283B48">
        <w:t xml:space="preserve">be required to </w:t>
      </w:r>
      <w:r w:rsidR="00241340" w:rsidRPr="00283B48">
        <w:t xml:space="preserve">use evaluation tools for data collection </w:t>
      </w:r>
      <w:r w:rsidR="00E665BE">
        <w:t>including a</w:t>
      </w:r>
      <w:r w:rsidR="001770A9" w:rsidRPr="00E665BE">
        <w:t>n observation protocol</w:t>
      </w:r>
      <w:r w:rsidR="00241340" w:rsidRPr="00E665BE">
        <w:t xml:space="preserve"> for selected grantees to measure the average number of people active in the </w:t>
      </w:r>
      <w:r w:rsidRPr="00E665BE">
        <w:t xml:space="preserve">park </w:t>
      </w:r>
    </w:p>
    <w:p w:rsidR="00D85984" w:rsidRDefault="00D85984" w:rsidP="00D85984">
      <w:pPr>
        <w:spacing w:after="0"/>
      </w:pPr>
    </w:p>
    <w:p w:rsidR="00D85984" w:rsidRPr="00D85984" w:rsidRDefault="00D85984" w:rsidP="00D85984">
      <w:pPr>
        <w:spacing w:after="0"/>
        <w:rPr>
          <w:u w:val="single"/>
        </w:rPr>
      </w:pPr>
      <w:r w:rsidRPr="00D85984">
        <w:rPr>
          <w:u w:val="single"/>
        </w:rPr>
        <w:t>Will NRPA visit my project</w:t>
      </w:r>
      <w:r>
        <w:rPr>
          <w:u w:val="single"/>
        </w:rPr>
        <w:t xml:space="preserve"> in person</w:t>
      </w:r>
      <w:r w:rsidRPr="00D85984">
        <w:rPr>
          <w:u w:val="single"/>
        </w:rPr>
        <w:t>?</w:t>
      </w:r>
    </w:p>
    <w:p w:rsidR="00D85984" w:rsidRPr="00D85984" w:rsidRDefault="00D85984" w:rsidP="00D85984">
      <w:pPr>
        <w:spacing w:after="0"/>
      </w:pPr>
      <w:r>
        <w:t>It is possible that NRPA staff (and potentially staff from Disney</w:t>
      </w:r>
      <w:r w:rsidR="00FB01CD">
        <w:t xml:space="preserve"> if applicable) might </w:t>
      </w:r>
      <w:r>
        <w:t xml:space="preserve">visit </w:t>
      </w:r>
      <w:r w:rsidR="00FB01CD">
        <w:t xml:space="preserve">the site </w:t>
      </w:r>
      <w:r>
        <w:t xml:space="preserve">to see the </w:t>
      </w:r>
      <w:r w:rsidR="007734C0">
        <w:t>project.  Videos and photos might</w:t>
      </w:r>
      <w:r w:rsidR="00FB01CD">
        <w:t xml:space="preserve"> be taken that could potentially</w:t>
      </w:r>
      <w:r>
        <w:t xml:space="preserve"> be shared on NRPA and Disney communications channels. </w:t>
      </w:r>
    </w:p>
    <w:p w:rsidR="00283B48" w:rsidRPr="001770A9" w:rsidRDefault="00283B48" w:rsidP="001770A9"/>
    <w:p w:rsidR="00283B48" w:rsidRPr="00283B48" w:rsidRDefault="00283B48" w:rsidP="00BA25E0">
      <w:pPr>
        <w:pStyle w:val="Default"/>
        <w:rPr>
          <w:rFonts w:asciiTheme="minorHAnsi" w:hAnsiTheme="minorHAnsi"/>
          <w:bCs/>
          <w:color w:val="auto"/>
          <w:sz w:val="22"/>
          <w:szCs w:val="22"/>
        </w:rPr>
      </w:pPr>
      <w:r w:rsidRPr="00283B48">
        <w:rPr>
          <w:rFonts w:asciiTheme="minorHAnsi" w:hAnsiTheme="minorHAnsi"/>
          <w:bCs/>
          <w:color w:val="auto"/>
          <w:sz w:val="22"/>
          <w:szCs w:val="22"/>
        </w:rPr>
        <w:t>FUNDING</w:t>
      </w:r>
    </w:p>
    <w:p w:rsidR="00894506" w:rsidRPr="00283B48" w:rsidRDefault="00894506" w:rsidP="00BA25E0">
      <w:pPr>
        <w:pStyle w:val="Default"/>
        <w:rPr>
          <w:rFonts w:asciiTheme="minorHAnsi" w:hAnsiTheme="minorHAnsi"/>
          <w:bCs/>
          <w:color w:val="auto"/>
          <w:sz w:val="22"/>
          <w:szCs w:val="22"/>
          <w:u w:val="single"/>
        </w:rPr>
      </w:pPr>
      <w:r w:rsidRPr="00283B48">
        <w:rPr>
          <w:rFonts w:asciiTheme="minorHAnsi" w:hAnsiTheme="minorHAnsi"/>
          <w:bCs/>
          <w:color w:val="auto"/>
          <w:sz w:val="22"/>
          <w:szCs w:val="22"/>
          <w:u w:val="single"/>
        </w:rPr>
        <w:t xml:space="preserve">What are eligible expenses for these grant funds? </w:t>
      </w:r>
    </w:p>
    <w:p w:rsidR="00241340" w:rsidRPr="00AF7751" w:rsidRDefault="009F2D89" w:rsidP="00BA25E0">
      <w:pPr>
        <w:pStyle w:val="Default"/>
        <w:rPr>
          <w:rFonts w:asciiTheme="minorHAnsi" w:hAnsiTheme="minorHAnsi"/>
          <w:bCs/>
          <w:color w:val="auto"/>
          <w:sz w:val="22"/>
          <w:szCs w:val="22"/>
        </w:rPr>
      </w:pPr>
      <w:r w:rsidRPr="00AF7751">
        <w:rPr>
          <w:rFonts w:asciiTheme="minorHAnsi" w:hAnsiTheme="minorHAnsi"/>
          <w:bCs/>
          <w:color w:val="auto"/>
          <w:sz w:val="22"/>
          <w:szCs w:val="22"/>
        </w:rPr>
        <w:t>Grant funds can be used for project d</w:t>
      </w:r>
      <w:r w:rsidR="00241340" w:rsidRPr="00AF7751">
        <w:rPr>
          <w:rFonts w:asciiTheme="minorHAnsi" w:hAnsiTheme="minorHAnsi"/>
          <w:bCs/>
          <w:color w:val="auto"/>
          <w:sz w:val="22"/>
          <w:szCs w:val="22"/>
        </w:rPr>
        <w:t>esign fees, construction costs and project-specific expenses,</w:t>
      </w:r>
      <w:r w:rsidR="00FB01CD">
        <w:rPr>
          <w:rFonts w:asciiTheme="minorHAnsi" w:hAnsiTheme="minorHAnsi"/>
          <w:bCs/>
          <w:color w:val="auto"/>
          <w:sz w:val="22"/>
          <w:szCs w:val="22"/>
        </w:rPr>
        <w:t xml:space="preserve"> such as the purchase of </w:t>
      </w:r>
      <w:r w:rsidR="00241340" w:rsidRPr="00AF7751">
        <w:rPr>
          <w:rFonts w:asciiTheme="minorHAnsi" w:hAnsiTheme="minorHAnsi"/>
          <w:bCs/>
          <w:color w:val="auto"/>
          <w:sz w:val="22"/>
          <w:szCs w:val="22"/>
        </w:rPr>
        <w:t xml:space="preserve">play </w:t>
      </w:r>
      <w:r w:rsidRPr="00AF7751">
        <w:rPr>
          <w:rFonts w:asciiTheme="minorHAnsi" w:hAnsiTheme="minorHAnsi"/>
          <w:bCs/>
          <w:color w:val="auto"/>
          <w:sz w:val="22"/>
          <w:szCs w:val="22"/>
        </w:rPr>
        <w:t>equipment, for example.</w:t>
      </w:r>
    </w:p>
    <w:p w:rsidR="00A534A1" w:rsidRPr="00AF7751" w:rsidRDefault="00A534A1" w:rsidP="00BA25E0">
      <w:pPr>
        <w:pStyle w:val="Default"/>
        <w:rPr>
          <w:rFonts w:asciiTheme="minorHAnsi" w:hAnsiTheme="minorHAnsi"/>
          <w:bCs/>
          <w:color w:val="auto"/>
          <w:sz w:val="22"/>
          <w:szCs w:val="22"/>
        </w:rPr>
      </w:pPr>
    </w:p>
    <w:p w:rsidR="00707137" w:rsidRPr="00AF7751" w:rsidRDefault="00707137" w:rsidP="00BA25E0">
      <w:pPr>
        <w:spacing w:after="0"/>
        <w:rPr>
          <w:u w:val="single"/>
        </w:rPr>
      </w:pPr>
      <w:r w:rsidRPr="00AF7751">
        <w:rPr>
          <w:u w:val="single"/>
        </w:rPr>
        <w:t>Are matching funds required?</w:t>
      </w:r>
    </w:p>
    <w:p w:rsidR="005A034F" w:rsidRDefault="00707137" w:rsidP="00BA25E0">
      <w:pPr>
        <w:spacing w:after="0"/>
      </w:pPr>
      <w:r w:rsidRPr="00AF7751">
        <w:t>Yes</w:t>
      </w:r>
      <w:r w:rsidR="009F2D89" w:rsidRPr="00AF7751">
        <w:t>, a 1:1 match is required. E</w:t>
      </w:r>
      <w:r w:rsidRPr="00AF7751">
        <w:t xml:space="preserve">ligible match can include cash, staff time, </w:t>
      </w:r>
      <w:r w:rsidR="009F2D89" w:rsidRPr="00AF7751">
        <w:t xml:space="preserve">design fees and </w:t>
      </w:r>
      <w:r w:rsidRPr="00AF7751">
        <w:t xml:space="preserve">construction </w:t>
      </w:r>
      <w:r w:rsidR="009F2D89" w:rsidRPr="00AF7751">
        <w:t>costs.</w:t>
      </w:r>
    </w:p>
    <w:p w:rsidR="009111F9" w:rsidRPr="009111F9" w:rsidRDefault="009111F9" w:rsidP="00BA25E0">
      <w:pPr>
        <w:spacing w:after="0"/>
      </w:pPr>
    </w:p>
    <w:p w:rsidR="00894089" w:rsidRDefault="00894089" w:rsidP="00BA25E0">
      <w:pPr>
        <w:spacing w:after="0"/>
      </w:pPr>
    </w:p>
    <w:p w:rsidR="001770A9" w:rsidRPr="001770A9" w:rsidRDefault="001770A9" w:rsidP="00BA25E0">
      <w:pPr>
        <w:spacing w:after="0"/>
      </w:pPr>
      <w:r w:rsidRPr="001770A9">
        <w:t>DEFINITIONS</w:t>
      </w:r>
    </w:p>
    <w:p w:rsidR="00707137" w:rsidRPr="00AF7751" w:rsidRDefault="00707137" w:rsidP="00BA25E0">
      <w:pPr>
        <w:spacing w:after="0"/>
        <w:rPr>
          <w:u w:val="single"/>
        </w:rPr>
      </w:pPr>
      <w:r w:rsidRPr="00AF7751">
        <w:rPr>
          <w:u w:val="single"/>
        </w:rPr>
        <w:t>Ho</w:t>
      </w:r>
      <w:r w:rsidR="00556CC6" w:rsidRPr="00AF7751">
        <w:rPr>
          <w:u w:val="single"/>
        </w:rPr>
        <w:t>w are you defining an “underserved”</w:t>
      </w:r>
      <w:r w:rsidRPr="00AF7751">
        <w:rPr>
          <w:u w:val="single"/>
        </w:rPr>
        <w:t xml:space="preserve"> community”? </w:t>
      </w:r>
    </w:p>
    <w:p w:rsidR="00A534A1" w:rsidRPr="00AF7751" w:rsidRDefault="00556CC6" w:rsidP="00BA25E0">
      <w:pPr>
        <w:pStyle w:val="Default"/>
        <w:rPr>
          <w:rFonts w:asciiTheme="minorHAnsi" w:hAnsiTheme="minorHAnsi"/>
          <w:color w:val="auto"/>
          <w:sz w:val="22"/>
          <w:szCs w:val="22"/>
        </w:rPr>
      </w:pPr>
      <w:r w:rsidRPr="00AF7751">
        <w:rPr>
          <w:rFonts w:asciiTheme="minorHAnsi" w:hAnsiTheme="minorHAnsi"/>
          <w:color w:val="auto"/>
          <w:sz w:val="22"/>
          <w:szCs w:val="22"/>
        </w:rPr>
        <w:t>NRPA defines underserved communities as neighborhoods comprising a majority of individuals of color and/or living in poverty or near poverty.</w:t>
      </w:r>
      <w:r w:rsidR="005A034F">
        <w:rPr>
          <w:rFonts w:asciiTheme="minorHAnsi" w:hAnsiTheme="minorHAnsi"/>
          <w:color w:val="auto"/>
          <w:sz w:val="22"/>
          <w:szCs w:val="22"/>
        </w:rPr>
        <w:t xml:space="preserve"> Applicants are also invited to describe what “underserved” means in their community and how the project will address specific needs and disparities.</w:t>
      </w:r>
    </w:p>
    <w:p w:rsidR="00E665BE" w:rsidRDefault="00E665BE" w:rsidP="001770A9">
      <w:pPr>
        <w:pStyle w:val="Default"/>
        <w:rPr>
          <w:rFonts w:asciiTheme="minorHAnsi" w:hAnsiTheme="minorHAnsi"/>
          <w:color w:val="auto"/>
          <w:sz w:val="22"/>
          <w:szCs w:val="22"/>
          <w:u w:val="single"/>
        </w:rPr>
      </w:pPr>
    </w:p>
    <w:p w:rsidR="001770A9" w:rsidRPr="001770A9" w:rsidRDefault="001770A9" w:rsidP="005C75EA">
      <w:pPr>
        <w:pStyle w:val="Default"/>
        <w:rPr>
          <w:rFonts w:asciiTheme="minorHAnsi" w:hAnsiTheme="minorHAnsi"/>
          <w:color w:val="auto"/>
          <w:sz w:val="22"/>
          <w:szCs w:val="22"/>
          <w:u w:val="single"/>
        </w:rPr>
      </w:pPr>
      <w:r w:rsidRPr="001770A9">
        <w:rPr>
          <w:rFonts w:asciiTheme="minorHAnsi" w:hAnsiTheme="minorHAnsi"/>
          <w:color w:val="auto"/>
          <w:sz w:val="22"/>
          <w:szCs w:val="22"/>
          <w:u w:val="single"/>
        </w:rPr>
        <w:t xml:space="preserve">What do you mean by </w:t>
      </w:r>
      <w:r>
        <w:rPr>
          <w:rFonts w:asciiTheme="minorHAnsi" w:hAnsiTheme="minorHAnsi"/>
          <w:color w:val="auto"/>
          <w:sz w:val="22"/>
          <w:szCs w:val="22"/>
          <w:u w:val="single"/>
        </w:rPr>
        <w:t>“</w:t>
      </w:r>
      <w:r w:rsidRPr="001770A9">
        <w:rPr>
          <w:rFonts w:asciiTheme="minorHAnsi" w:hAnsiTheme="minorHAnsi"/>
          <w:color w:val="auto"/>
          <w:sz w:val="22"/>
          <w:szCs w:val="22"/>
          <w:u w:val="single"/>
        </w:rPr>
        <w:t>innovative</w:t>
      </w:r>
      <w:r>
        <w:rPr>
          <w:rFonts w:asciiTheme="minorHAnsi" w:hAnsiTheme="minorHAnsi"/>
          <w:color w:val="auto"/>
          <w:sz w:val="22"/>
          <w:szCs w:val="22"/>
          <w:u w:val="single"/>
        </w:rPr>
        <w:t>”</w:t>
      </w:r>
      <w:r w:rsidRPr="001770A9">
        <w:rPr>
          <w:rFonts w:asciiTheme="minorHAnsi" w:hAnsiTheme="minorHAnsi"/>
          <w:color w:val="auto"/>
          <w:sz w:val="22"/>
          <w:szCs w:val="22"/>
          <w:u w:val="single"/>
        </w:rPr>
        <w:t>?</w:t>
      </w:r>
    </w:p>
    <w:p w:rsidR="005C75EA" w:rsidRDefault="001770A9" w:rsidP="005C75EA">
      <w:pPr>
        <w:pStyle w:val="Default"/>
        <w:rPr>
          <w:rFonts w:asciiTheme="minorHAnsi" w:eastAsia="Times New Roman" w:hAnsiTheme="minorHAnsi" w:cs="Arial"/>
          <w:color w:val="auto"/>
          <w:sz w:val="22"/>
          <w:szCs w:val="22"/>
        </w:rPr>
      </w:pPr>
      <w:r>
        <w:rPr>
          <w:rFonts w:asciiTheme="minorHAnsi" w:hAnsiTheme="minorHAnsi"/>
          <w:color w:val="auto"/>
          <w:sz w:val="22"/>
          <w:szCs w:val="22"/>
        </w:rPr>
        <w:t xml:space="preserve">Projects that </w:t>
      </w:r>
      <w:r>
        <w:rPr>
          <w:rFonts w:asciiTheme="minorHAnsi" w:eastAsia="Times New Roman" w:hAnsiTheme="minorHAnsi" w:cs="Arial"/>
          <w:color w:val="auto"/>
          <w:sz w:val="22"/>
          <w:szCs w:val="22"/>
        </w:rPr>
        <w:t>feature</w:t>
      </w:r>
      <w:r w:rsidR="00556CC6" w:rsidRPr="00AF7751">
        <w:rPr>
          <w:rFonts w:asciiTheme="minorHAnsi" w:eastAsia="Times New Roman" w:hAnsiTheme="minorHAnsi" w:cs="Arial"/>
          <w:color w:val="auto"/>
          <w:sz w:val="22"/>
          <w:szCs w:val="22"/>
        </w:rPr>
        <w:t xml:space="preserve"> new method</w:t>
      </w:r>
      <w:r w:rsidR="009111F9">
        <w:rPr>
          <w:rFonts w:asciiTheme="minorHAnsi" w:eastAsia="Times New Roman" w:hAnsiTheme="minorHAnsi" w:cs="Arial"/>
          <w:color w:val="auto"/>
          <w:sz w:val="22"/>
          <w:szCs w:val="22"/>
        </w:rPr>
        <w:t>s or introduce unique</w:t>
      </w:r>
      <w:r>
        <w:rPr>
          <w:rFonts w:asciiTheme="minorHAnsi" w:eastAsia="Times New Roman" w:hAnsiTheme="minorHAnsi" w:cs="Arial"/>
          <w:color w:val="auto"/>
          <w:sz w:val="22"/>
          <w:szCs w:val="22"/>
        </w:rPr>
        <w:t xml:space="preserve"> ideas. Projects that are </w:t>
      </w:r>
      <w:r w:rsidR="00556CC6" w:rsidRPr="00556CC6">
        <w:rPr>
          <w:rFonts w:asciiTheme="minorHAnsi" w:eastAsia="Times New Roman" w:hAnsiTheme="minorHAnsi" w:cs="Arial"/>
          <w:color w:val="auto"/>
          <w:sz w:val="22"/>
          <w:szCs w:val="22"/>
        </w:rPr>
        <w:t xml:space="preserve">original and creative in </w:t>
      </w:r>
      <w:r w:rsidR="00556CC6" w:rsidRPr="005C75EA">
        <w:rPr>
          <w:rFonts w:asciiTheme="minorHAnsi" w:eastAsia="Times New Roman" w:hAnsiTheme="minorHAnsi" w:cs="Arial"/>
          <w:color w:val="auto"/>
          <w:sz w:val="22"/>
          <w:szCs w:val="22"/>
        </w:rPr>
        <w:t>thinking.</w:t>
      </w:r>
    </w:p>
    <w:p w:rsidR="005C75EA" w:rsidRPr="005C75EA" w:rsidRDefault="005C75EA" w:rsidP="005C75EA">
      <w:pPr>
        <w:pStyle w:val="Default"/>
        <w:rPr>
          <w:rFonts w:asciiTheme="minorHAnsi" w:eastAsia="Times New Roman" w:hAnsiTheme="minorHAnsi" w:cs="Arial"/>
          <w:color w:val="auto"/>
          <w:sz w:val="22"/>
          <w:szCs w:val="22"/>
        </w:rPr>
      </w:pPr>
    </w:p>
    <w:p w:rsidR="005C75EA" w:rsidRDefault="005C75EA" w:rsidP="005C75EA">
      <w:pPr>
        <w:shd w:val="clear" w:color="auto" w:fill="FFFFFF"/>
        <w:spacing w:after="0"/>
        <w:textAlignment w:val="baseline"/>
        <w:rPr>
          <w:u w:val="single"/>
        </w:rPr>
      </w:pPr>
      <w:r w:rsidRPr="005C75EA">
        <w:rPr>
          <w:u w:val="single"/>
        </w:rPr>
        <w:t>What do you mean by “inclusive”?</w:t>
      </w:r>
    </w:p>
    <w:p w:rsidR="005C75EA" w:rsidRPr="005C75EA" w:rsidRDefault="005C75EA" w:rsidP="005C75EA">
      <w:pPr>
        <w:shd w:val="clear" w:color="auto" w:fill="FFFFFF"/>
        <w:spacing w:after="0"/>
        <w:textAlignment w:val="baseline"/>
        <w:rPr>
          <w:u w:val="single"/>
        </w:rPr>
      </w:pPr>
      <w:r w:rsidRPr="005C75EA">
        <w:t xml:space="preserve">A play space in which measures have been taken to ensure that ALL community members are welcome and are able to fully participate amongst their peers. The physical environment is accessible to people of all abilities equally (cognitive, intellectual and other developmental disabilities, mobility, visual, hearing, and mental health disabilities). For more information, please visit </w:t>
      </w:r>
      <w:hyperlink r:id="rId11" w:history="1">
        <w:r w:rsidRPr="005C75EA">
          <w:rPr>
            <w:rStyle w:val="Hyperlink"/>
            <w:b/>
            <w:bCs/>
          </w:rPr>
          <w:t>this link</w:t>
        </w:r>
      </w:hyperlink>
      <w:r>
        <w:t>.</w:t>
      </w:r>
      <w:r w:rsidRPr="005C75EA">
        <w:t xml:space="preserve"> </w:t>
      </w:r>
    </w:p>
    <w:p w:rsidR="005C75EA" w:rsidRDefault="005C75EA" w:rsidP="005C75EA">
      <w:pPr>
        <w:pStyle w:val="Default"/>
        <w:rPr>
          <w:rFonts w:asciiTheme="minorHAnsi" w:hAnsiTheme="minorHAnsi"/>
          <w:color w:val="auto"/>
          <w:sz w:val="22"/>
          <w:szCs w:val="22"/>
          <w:u w:val="single"/>
        </w:rPr>
      </w:pPr>
    </w:p>
    <w:p w:rsidR="001770A9" w:rsidRPr="001770A9" w:rsidRDefault="001770A9" w:rsidP="005C75EA">
      <w:pPr>
        <w:pStyle w:val="Default"/>
        <w:rPr>
          <w:rFonts w:asciiTheme="minorHAnsi" w:hAnsiTheme="minorHAnsi"/>
          <w:color w:val="auto"/>
          <w:sz w:val="22"/>
          <w:szCs w:val="22"/>
          <w:u w:val="single"/>
        </w:rPr>
      </w:pPr>
      <w:r w:rsidRPr="005C75EA">
        <w:rPr>
          <w:rFonts w:asciiTheme="minorHAnsi" w:hAnsiTheme="minorHAnsi"/>
          <w:color w:val="auto"/>
          <w:sz w:val="22"/>
          <w:szCs w:val="22"/>
          <w:u w:val="single"/>
        </w:rPr>
        <w:t>What do</w:t>
      </w:r>
      <w:r w:rsidRPr="001770A9">
        <w:rPr>
          <w:rFonts w:asciiTheme="minorHAnsi" w:hAnsiTheme="minorHAnsi"/>
          <w:color w:val="auto"/>
          <w:sz w:val="22"/>
          <w:szCs w:val="22"/>
          <w:u w:val="single"/>
        </w:rPr>
        <w:t xml:space="preserve"> you mean by </w:t>
      </w:r>
      <w:r>
        <w:rPr>
          <w:rFonts w:asciiTheme="minorHAnsi" w:hAnsiTheme="minorHAnsi"/>
          <w:color w:val="auto"/>
          <w:sz w:val="22"/>
          <w:szCs w:val="22"/>
          <w:u w:val="single"/>
        </w:rPr>
        <w:t>“</w:t>
      </w:r>
      <w:r w:rsidRPr="001770A9">
        <w:rPr>
          <w:rFonts w:asciiTheme="minorHAnsi" w:hAnsiTheme="minorHAnsi"/>
          <w:color w:val="auto"/>
          <w:sz w:val="22"/>
          <w:szCs w:val="22"/>
          <w:u w:val="single"/>
        </w:rPr>
        <w:t>mobile play</w:t>
      </w:r>
      <w:r>
        <w:rPr>
          <w:rFonts w:asciiTheme="minorHAnsi" w:hAnsiTheme="minorHAnsi"/>
          <w:color w:val="auto"/>
          <w:sz w:val="22"/>
          <w:szCs w:val="22"/>
          <w:u w:val="single"/>
        </w:rPr>
        <w:t>”</w:t>
      </w:r>
      <w:r w:rsidRPr="001770A9">
        <w:rPr>
          <w:rFonts w:asciiTheme="minorHAnsi" w:hAnsiTheme="minorHAnsi"/>
          <w:color w:val="auto"/>
          <w:sz w:val="22"/>
          <w:szCs w:val="22"/>
          <w:u w:val="single"/>
        </w:rPr>
        <w:t>?</w:t>
      </w:r>
    </w:p>
    <w:p w:rsidR="00A534A1" w:rsidRPr="00AF7751" w:rsidRDefault="00BA25E0" w:rsidP="005C75EA">
      <w:pPr>
        <w:pStyle w:val="Default"/>
        <w:rPr>
          <w:rFonts w:asciiTheme="minorHAnsi" w:hAnsiTheme="minorHAnsi"/>
          <w:color w:val="auto"/>
          <w:sz w:val="22"/>
          <w:szCs w:val="22"/>
        </w:rPr>
      </w:pPr>
      <w:r w:rsidRPr="00AF7751">
        <w:rPr>
          <w:rFonts w:asciiTheme="minorHAnsi" w:hAnsiTheme="minorHAnsi"/>
          <w:color w:val="auto"/>
          <w:sz w:val="22"/>
          <w:szCs w:val="22"/>
        </w:rPr>
        <w:t>Impermanent</w:t>
      </w:r>
      <w:r w:rsidR="00FE2946" w:rsidRPr="00AF7751">
        <w:rPr>
          <w:rFonts w:asciiTheme="minorHAnsi" w:hAnsiTheme="minorHAnsi"/>
          <w:color w:val="auto"/>
          <w:sz w:val="22"/>
          <w:szCs w:val="22"/>
        </w:rPr>
        <w:t>, flexible play elements and activities</w:t>
      </w:r>
      <w:r w:rsidRPr="00AF7751">
        <w:rPr>
          <w:rFonts w:asciiTheme="minorHAnsi" w:hAnsiTheme="minorHAnsi"/>
          <w:color w:val="auto"/>
          <w:sz w:val="22"/>
          <w:szCs w:val="22"/>
        </w:rPr>
        <w:t xml:space="preserve"> </w:t>
      </w:r>
      <w:r w:rsidR="00FE2946" w:rsidRPr="00AF7751">
        <w:rPr>
          <w:rFonts w:asciiTheme="minorHAnsi" w:hAnsiTheme="minorHAnsi"/>
          <w:color w:val="auto"/>
          <w:sz w:val="22"/>
          <w:szCs w:val="22"/>
        </w:rPr>
        <w:t>that can</w:t>
      </w:r>
      <w:r w:rsidR="00575485">
        <w:rPr>
          <w:rFonts w:asciiTheme="minorHAnsi" w:hAnsiTheme="minorHAnsi"/>
          <w:color w:val="auto"/>
          <w:sz w:val="22"/>
          <w:szCs w:val="22"/>
        </w:rPr>
        <w:t xml:space="preserve"> be used in multiple</w:t>
      </w:r>
      <w:r w:rsidR="005C75EA">
        <w:rPr>
          <w:rFonts w:asciiTheme="minorHAnsi" w:hAnsiTheme="minorHAnsi"/>
          <w:color w:val="auto"/>
          <w:sz w:val="22"/>
          <w:szCs w:val="22"/>
        </w:rPr>
        <w:t xml:space="preserve"> locations.</w:t>
      </w:r>
    </w:p>
    <w:p w:rsidR="00A534A1" w:rsidRPr="00AF7751" w:rsidRDefault="00A534A1" w:rsidP="005C75EA">
      <w:pPr>
        <w:pStyle w:val="Default"/>
        <w:rPr>
          <w:rFonts w:asciiTheme="minorHAnsi" w:hAnsiTheme="minorHAnsi"/>
          <w:color w:val="auto"/>
          <w:sz w:val="22"/>
          <w:szCs w:val="22"/>
        </w:rPr>
      </w:pPr>
    </w:p>
    <w:p w:rsidR="001770A9" w:rsidRDefault="001770A9" w:rsidP="005C75EA">
      <w:pPr>
        <w:pStyle w:val="Default"/>
        <w:rPr>
          <w:rFonts w:asciiTheme="minorHAnsi" w:hAnsiTheme="minorHAnsi"/>
          <w:color w:val="auto"/>
          <w:sz w:val="22"/>
          <w:szCs w:val="22"/>
        </w:rPr>
      </w:pPr>
      <w:r>
        <w:rPr>
          <w:rFonts w:asciiTheme="minorHAnsi" w:hAnsiTheme="minorHAnsi"/>
          <w:color w:val="auto"/>
          <w:sz w:val="22"/>
          <w:szCs w:val="22"/>
          <w:u w:val="single"/>
        </w:rPr>
        <w:t>What do you mean by “s</w:t>
      </w:r>
      <w:r w:rsidR="00A534A1" w:rsidRPr="00497DD6">
        <w:rPr>
          <w:rFonts w:asciiTheme="minorHAnsi" w:hAnsiTheme="minorHAnsi"/>
          <w:color w:val="auto"/>
          <w:sz w:val="22"/>
          <w:szCs w:val="22"/>
          <w:u w:val="single"/>
        </w:rPr>
        <w:t>calable</w:t>
      </w:r>
      <w:r>
        <w:rPr>
          <w:rFonts w:asciiTheme="minorHAnsi" w:hAnsiTheme="minorHAnsi"/>
          <w:color w:val="auto"/>
          <w:sz w:val="22"/>
          <w:szCs w:val="22"/>
          <w:u w:val="single"/>
        </w:rPr>
        <w:t>”?</w:t>
      </w:r>
      <w:r w:rsidR="00A534A1" w:rsidRPr="00AF7751">
        <w:rPr>
          <w:rFonts w:asciiTheme="minorHAnsi" w:hAnsiTheme="minorHAnsi"/>
          <w:color w:val="auto"/>
          <w:sz w:val="22"/>
          <w:szCs w:val="22"/>
        </w:rPr>
        <w:t xml:space="preserve"> </w:t>
      </w:r>
      <w:r w:rsidR="00BA25E0" w:rsidRPr="00AF7751">
        <w:rPr>
          <w:rFonts w:asciiTheme="minorHAnsi" w:hAnsiTheme="minorHAnsi"/>
          <w:color w:val="auto"/>
          <w:sz w:val="22"/>
          <w:szCs w:val="22"/>
        </w:rPr>
        <w:t xml:space="preserve"> </w:t>
      </w:r>
    </w:p>
    <w:p w:rsidR="00A534A1" w:rsidRPr="00AF7751" w:rsidRDefault="00BA25E0" w:rsidP="005C75EA">
      <w:pPr>
        <w:pStyle w:val="Default"/>
        <w:rPr>
          <w:rFonts w:asciiTheme="minorHAnsi" w:hAnsiTheme="minorHAnsi"/>
          <w:color w:val="auto"/>
          <w:sz w:val="22"/>
          <w:szCs w:val="22"/>
        </w:rPr>
      </w:pPr>
      <w:r w:rsidRPr="00AF7751">
        <w:rPr>
          <w:rFonts w:asciiTheme="minorHAnsi" w:hAnsiTheme="minorHAnsi"/>
          <w:color w:val="auto"/>
          <w:sz w:val="22"/>
          <w:szCs w:val="22"/>
        </w:rPr>
        <w:t xml:space="preserve">Projects that can </w:t>
      </w:r>
      <w:r w:rsidR="005C75EA">
        <w:rPr>
          <w:rFonts w:asciiTheme="minorHAnsi" w:hAnsiTheme="minorHAnsi"/>
          <w:color w:val="auto"/>
          <w:sz w:val="22"/>
          <w:szCs w:val="22"/>
        </w:rPr>
        <w:t>serve as a model for other communities; projects that be expanded to other locations,</w:t>
      </w:r>
      <w:r w:rsidRPr="00AF7751">
        <w:rPr>
          <w:rFonts w:asciiTheme="minorHAnsi" w:hAnsiTheme="minorHAnsi"/>
          <w:color w:val="auto"/>
          <w:sz w:val="22"/>
          <w:szCs w:val="22"/>
        </w:rPr>
        <w:t xml:space="preserve"> reaching more people and extending to new populations. </w:t>
      </w:r>
    </w:p>
    <w:p w:rsidR="00A534A1" w:rsidRPr="00AF7751" w:rsidRDefault="00A534A1" w:rsidP="005C75EA">
      <w:pPr>
        <w:pStyle w:val="Default"/>
        <w:rPr>
          <w:rFonts w:asciiTheme="minorHAnsi" w:hAnsiTheme="minorHAnsi"/>
          <w:color w:val="auto"/>
          <w:sz w:val="22"/>
          <w:szCs w:val="22"/>
        </w:rPr>
      </w:pPr>
    </w:p>
    <w:p w:rsidR="00B20E1B" w:rsidRDefault="00B20E1B" w:rsidP="00BA25E0">
      <w:pPr>
        <w:spacing w:after="0"/>
      </w:pPr>
    </w:p>
    <w:p w:rsidR="00AF7751" w:rsidRDefault="00AF7751" w:rsidP="00BA25E0">
      <w:pPr>
        <w:spacing w:after="0"/>
      </w:pPr>
    </w:p>
    <w:p w:rsidR="00AF7751" w:rsidRPr="00AF7751" w:rsidRDefault="00AF7751" w:rsidP="00AF7751">
      <w:pPr>
        <w:pStyle w:val="Default"/>
        <w:rPr>
          <w:rFonts w:asciiTheme="minorHAnsi" w:hAnsiTheme="minorHAnsi"/>
          <w:color w:val="auto"/>
          <w:sz w:val="22"/>
          <w:szCs w:val="22"/>
          <w:u w:val="single"/>
        </w:rPr>
      </w:pPr>
      <w:r w:rsidRPr="00AF7751">
        <w:rPr>
          <w:rFonts w:asciiTheme="minorHAnsi" w:hAnsiTheme="minorHAnsi"/>
          <w:bCs/>
          <w:color w:val="auto"/>
          <w:sz w:val="22"/>
          <w:szCs w:val="22"/>
          <w:u w:val="single"/>
        </w:rPr>
        <w:t>Who can I contact with additional questions about this grant</w:t>
      </w:r>
      <w:r w:rsidR="00497DD6">
        <w:rPr>
          <w:rFonts w:asciiTheme="minorHAnsi" w:hAnsiTheme="minorHAnsi"/>
          <w:bCs/>
          <w:color w:val="auto"/>
          <w:sz w:val="22"/>
          <w:szCs w:val="22"/>
          <w:u w:val="single"/>
        </w:rPr>
        <w:t xml:space="preserve"> opportunity</w:t>
      </w:r>
      <w:r w:rsidRPr="00AF7751">
        <w:rPr>
          <w:rFonts w:asciiTheme="minorHAnsi" w:hAnsiTheme="minorHAnsi"/>
          <w:bCs/>
          <w:color w:val="auto"/>
          <w:sz w:val="22"/>
          <w:szCs w:val="22"/>
          <w:u w:val="single"/>
        </w:rPr>
        <w:t xml:space="preserve">? </w:t>
      </w:r>
    </w:p>
    <w:p w:rsidR="00AF7751" w:rsidRDefault="00AF7751" w:rsidP="00497DD6">
      <w:pPr>
        <w:pStyle w:val="Default"/>
        <w:rPr>
          <w:rFonts w:asciiTheme="minorHAnsi" w:hAnsiTheme="minorHAnsi"/>
          <w:color w:val="auto"/>
          <w:sz w:val="22"/>
          <w:szCs w:val="22"/>
        </w:rPr>
      </w:pPr>
      <w:r w:rsidRPr="00AF7751">
        <w:rPr>
          <w:rFonts w:asciiTheme="minorHAnsi" w:hAnsiTheme="minorHAnsi"/>
          <w:color w:val="auto"/>
          <w:sz w:val="22"/>
          <w:szCs w:val="22"/>
        </w:rPr>
        <w:t xml:space="preserve">If you have questions regarding this grant opportunity, please email </w:t>
      </w:r>
      <w:hyperlink r:id="rId12" w:history="1">
        <w:r w:rsidR="00575485" w:rsidRPr="00EE5831">
          <w:rPr>
            <w:rStyle w:val="Hyperlink"/>
            <w:rFonts w:asciiTheme="minorHAnsi" w:hAnsiTheme="minorHAnsi"/>
            <w:sz w:val="22"/>
            <w:szCs w:val="22"/>
          </w:rPr>
          <w:t>playspacesRFA@nrpa.org</w:t>
        </w:r>
      </w:hyperlink>
      <w:r w:rsidRPr="00AF7751">
        <w:rPr>
          <w:rFonts w:asciiTheme="minorHAnsi" w:hAnsiTheme="minorHAnsi"/>
          <w:color w:val="auto"/>
          <w:sz w:val="22"/>
          <w:szCs w:val="22"/>
        </w:rPr>
        <w:t xml:space="preserve"> </w:t>
      </w:r>
    </w:p>
    <w:p w:rsidR="00575485" w:rsidRPr="00AF7751" w:rsidRDefault="00575485" w:rsidP="00497DD6">
      <w:pPr>
        <w:pStyle w:val="Default"/>
        <w:rPr>
          <w:rFonts w:asciiTheme="minorHAnsi" w:hAnsiTheme="minorHAnsi"/>
          <w:color w:val="auto"/>
          <w:sz w:val="22"/>
          <w:szCs w:val="22"/>
        </w:rPr>
      </w:pPr>
      <w:bookmarkStart w:id="0" w:name="_GoBack"/>
      <w:bookmarkEnd w:id="0"/>
    </w:p>
    <w:sectPr w:rsidR="00575485" w:rsidRPr="00AF7751" w:rsidSect="006E2B7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CC6" w:rsidRDefault="00556CC6" w:rsidP="00556CC6">
      <w:pPr>
        <w:spacing w:after="0"/>
      </w:pPr>
      <w:r>
        <w:separator/>
      </w:r>
    </w:p>
  </w:endnote>
  <w:endnote w:type="continuationSeparator" w:id="0">
    <w:p w:rsidR="00556CC6" w:rsidRDefault="00556CC6" w:rsidP="00556C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CC6" w:rsidRDefault="00556CC6" w:rsidP="00556CC6">
      <w:pPr>
        <w:spacing w:after="0"/>
      </w:pPr>
      <w:r>
        <w:separator/>
      </w:r>
    </w:p>
  </w:footnote>
  <w:footnote w:type="continuationSeparator" w:id="0">
    <w:p w:rsidR="00556CC6" w:rsidRDefault="00556CC6" w:rsidP="00556C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A4C5F"/>
    <w:multiLevelType w:val="hybridMultilevel"/>
    <w:tmpl w:val="E35A7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612F33"/>
    <w:multiLevelType w:val="hybridMultilevel"/>
    <w:tmpl w:val="1584F122"/>
    <w:lvl w:ilvl="0" w:tplc="6EBA521E">
      <w:start w:val="1"/>
      <w:numFmt w:val="decimal"/>
      <w:lvlText w:val="%1."/>
      <w:lvlJc w:val="left"/>
      <w:pPr>
        <w:ind w:left="1080" w:hanging="360"/>
      </w:pPr>
      <w:rPr>
        <w:color w:val="auto"/>
      </w:rPr>
    </w:lvl>
    <w:lvl w:ilvl="1" w:tplc="51FCA14E">
      <w:start w:val="1"/>
      <w:numFmt w:val="decimal"/>
      <w:lvlText w:val="%2."/>
      <w:lvlJc w:val="left"/>
      <w:pPr>
        <w:ind w:left="1800" w:hanging="360"/>
      </w:pPr>
      <w:rPr>
        <w:rFonts w:asciiTheme="minorHAnsi" w:eastAsiaTheme="minorHAnsi" w:hAnsiTheme="minorHAnsi" w:cstheme="minorBidi"/>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5FEF1AD9"/>
    <w:multiLevelType w:val="hybridMultilevel"/>
    <w:tmpl w:val="7DD2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9161EE"/>
    <w:multiLevelType w:val="multilevel"/>
    <w:tmpl w:val="6B7CF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3363F1"/>
    <w:multiLevelType w:val="hybridMultilevel"/>
    <w:tmpl w:val="AFD4005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4"/>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506"/>
    <w:rsid w:val="00056183"/>
    <w:rsid w:val="000A6BC9"/>
    <w:rsid w:val="00146693"/>
    <w:rsid w:val="001770A9"/>
    <w:rsid w:val="001A55CC"/>
    <w:rsid w:val="00241340"/>
    <w:rsid w:val="00283B48"/>
    <w:rsid w:val="003B6338"/>
    <w:rsid w:val="003F367B"/>
    <w:rsid w:val="00490947"/>
    <w:rsid w:val="00497DD6"/>
    <w:rsid w:val="004E500A"/>
    <w:rsid w:val="0055279A"/>
    <w:rsid w:val="00556CC6"/>
    <w:rsid w:val="00575485"/>
    <w:rsid w:val="005A034F"/>
    <w:rsid w:val="005C75EA"/>
    <w:rsid w:val="00610173"/>
    <w:rsid w:val="00677FAD"/>
    <w:rsid w:val="006B77D9"/>
    <w:rsid w:val="006C7149"/>
    <w:rsid w:val="006E2B78"/>
    <w:rsid w:val="006F603F"/>
    <w:rsid w:val="00707137"/>
    <w:rsid w:val="007734C0"/>
    <w:rsid w:val="0086540A"/>
    <w:rsid w:val="00894089"/>
    <w:rsid w:val="00894506"/>
    <w:rsid w:val="00905951"/>
    <w:rsid w:val="009111F9"/>
    <w:rsid w:val="009F2D89"/>
    <w:rsid w:val="009F3C1A"/>
    <w:rsid w:val="00A534A1"/>
    <w:rsid w:val="00A75F84"/>
    <w:rsid w:val="00AF7751"/>
    <w:rsid w:val="00B20E1B"/>
    <w:rsid w:val="00BA25E0"/>
    <w:rsid w:val="00CD1838"/>
    <w:rsid w:val="00CE2DE6"/>
    <w:rsid w:val="00D70028"/>
    <w:rsid w:val="00D85984"/>
    <w:rsid w:val="00E02A43"/>
    <w:rsid w:val="00E665BE"/>
    <w:rsid w:val="00F17D95"/>
    <w:rsid w:val="00F40A8D"/>
    <w:rsid w:val="00FB01CD"/>
    <w:rsid w:val="00FE2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550457"/>
  <w15:docId w15:val="{493B9E5A-4082-4A2A-B89C-898DF336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137"/>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450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07137"/>
    <w:rPr>
      <w:color w:val="0000FF" w:themeColor="hyperlink"/>
      <w:u w:val="single"/>
    </w:rPr>
  </w:style>
  <w:style w:type="paragraph" w:styleId="ListParagraph">
    <w:name w:val="List Paragraph"/>
    <w:basedOn w:val="Normal"/>
    <w:uiPriority w:val="34"/>
    <w:qFormat/>
    <w:rsid w:val="00241340"/>
    <w:pPr>
      <w:spacing w:after="0"/>
      <w:ind w:left="720"/>
      <w:contextualSpacing/>
    </w:pPr>
    <w:rPr>
      <w:rFonts w:ascii="Times New Roman" w:hAnsi="Times New Roman" w:cs="Times New Roman"/>
      <w:sz w:val="24"/>
      <w:szCs w:val="24"/>
    </w:rPr>
  </w:style>
  <w:style w:type="paragraph" w:styleId="Header">
    <w:name w:val="header"/>
    <w:basedOn w:val="Normal"/>
    <w:link w:val="HeaderChar"/>
    <w:uiPriority w:val="99"/>
    <w:unhideWhenUsed/>
    <w:rsid w:val="00556CC6"/>
    <w:pPr>
      <w:tabs>
        <w:tab w:val="center" w:pos="4680"/>
        <w:tab w:val="right" w:pos="9360"/>
      </w:tabs>
      <w:spacing w:after="0"/>
    </w:pPr>
  </w:style>
  <w:style w:type="character" w:customStyle="1" w:styleId="HeaderChar">
    <w:name w:val="Header Char"/>
    <w:basedOn w:val="DefaultParagraphFont"/>
    <w:link w:val="Header"/>
    <w:uiPriority w:val="99"/>
    <w:rsid w:val="00556CC6"/>
  </w:style>
  <w:style w:type="paragraph" w:styleId="Footer">
    <w:name w:val="footer"/>
    <w:basedOn w:val="Normal"/>
    <w:link w:val="FooterChar"/>
    <w:uiPriority w:val="99"/>
    <w:unhideWhenUsed/>
    <w:rsid w:val="00556CC6"/>
    <w:pPr>
      <w:tabs>
        <w:tab w:val="center" w:pos="4680"/>
        <w:tab w:val="right" w:pos="9360"/>
      </w:tabs>
      <w:spacing w:after="0"/>
    </w:pPr>
  </w:style>
  <w:style w:type="character" w:customStyle="1" w:styleId="FooterChar">
    <w:name w:val="Footer Char"/>
    <w:basedOn w:val="DefaultParagraphFont"/>
    <w:link w:val="Footer"/>
    <w:uiPriority w:val="99"/>
    <w:rsid w:val="00556CC6"/>
  </w:style>
  <w:style w:type="character" w:customStyle="1" w:styleId="apple-converted-space">
    <w:name w:val="apple-converted-space"/>
    <w:basedOn w:val="DefaultParagraphFont"/>
    <w:rsid w:val="00556CC6"/>
  </w:style>
  <w:style w:type="paragraph" w:styleId="BalloonText">
    <w:name w:val="Balloon Text"/>
    <w:basedOn w:val="Normal"/>
    <w:link w:val="BalloonTextChar"/>
    <w:uiPriority w:val="99"/>
    <w:semiHidden/>
    <w:unhideWhenUsed/>
    <w:rsid w:val="00BA25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5E0"/>
    <w:rPr>
      <w:rFonts w:ascii="Tahoma" w:hAnsi="Tahoma" w:cs="Tahoma"/>
      <w:sz w:val="16"/>
      <w:szCs w:val="16"/>
    </w:rPr>
  </w:style>
  <w:style w:type="character" w:styleId="CommentReference">
    <w:name w:val="annotation reference"/>
    <w:basedOn w:val="DefaultParagraphFont"/>
    <w:uiPriority w:val="99"/>
    <w:semiHidden/>
    <w:unhideWhenUsed/>
    <w:rsid w:val="00A75F84"/>
    <w:rPr>
      <w:sz w:val="16"/>
      <w:szCs w:val="16"/>
    </w:rPr>
  </w:style>
  <w:style w:type="paragraph" w:styleId="CommentText">
    <w:name w:val="annotation text"/>
    <w:basedOn w:val="Normal"/>
    <w:link w:val="CommentTextChar"/>
    <w:uiPriority w:val="99"/>
    <w:semiHidden/>
    <w:unhideWhenUsed/>
    <w:rsid w:val="00A75F84"/>
    <w:rPr>
      <w:sz w:val="20"/>
      <w:szCs w:val="20"/>
    </w:rPr>
  </w:style>
  <w:style w:type="character" w:customStyle="1" w:styleId="CommentTextChar">
    <w:name w:val="Comment Text Char"/>
    <w:basedOn w:val="DefaultParagraphFont"/>
    <w:link w:val="CommentText"/>
    <w:uiPriority w:val="99"/>
    <w:semiHidden/>
    <w:rsid w:val="00A75F84"/>
    <w:rPr>
      <w:sz w:val="20"/>
      <w:szCs w:val="20"/>
    </w:rPr>
  </w:style>
  <w:style w:type="paragraph" w:styleId="CommentSubject">
    <w:name w:val="annotation subject"/>
    <w:basedOn w:val="CommentText"/>
    <w:next w:val="CommentText"/>
    <w:link w:val="CommentSubjectChar"/>
    <w:uiPriority w:val="99"/>
    <w:semiHidden/>
    <w:unhideWhenUsed/>
    <w:rsid w:val="00A75F84"/>
    <w:rPr>
      <w:b/>
      <w:bCs/>
    </w:rPr>
  </w:style>
  <w:style w:type="character" w:customStyle="1" w:styleId="CommentSubjectChar">
    <w:name w:val="Comment Subject Char"/>
    <w:basedOn w:val="CommentTextChar"/>
    <w:link w:val="CommentSubject"/>
    <w:uiPriority w:val="99"/>
    <w:semiHidden/>
    <w:rsid w:val="00A75F84"/>
    <w:rPr>
      <w:b/>
      <w:bCs/>
      <w:sz w:val="20"/>
      <w:szCs w:val="20"/>
    </w:rPr>
  </w:style>
  <w:style w:type="character" w:styleId="FollowedHyperlink">
    <w:name w:val="FollowedHyperlink"/>
    <w:basedOn w:val="DefaultParagraphFont"/>
    <w:uiPriority w:val="99"/>
    <w:semiHidden/>
    <w:unhideWhenUsed/>
    <w:rsid w:val="005C75EA"/>
    <w:rPr>
      <w:color w:val="800080" w:themeColor="followedHyperlink"/>
      <w:u w:val="single"/>
    </w:rPr>
  </w:style>
  <w:style w:type="character" w:styleId="UnresolvedMention">
    <w:name w:val="Unresolved Mention"/>
    <w:basedOn w:val="DefaultParagraphFont"/>
    <w:uiPriority w:val="99"/>
    <w:semiHidden/>
    <w:unhideWhenUsed/>
    <w:rsid w:val="000A6B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0862">
      <w:bodyDiv w:val="1"/>
      <w:marLeft w:val="0"/>
      <w:marRight w:val="0"/>
      <w:marTop w:val="0"/>
      <w:marBottom w:val="0"/>
      <w:divBdr>
        <w:top w:val="none" w:sz="0" w:space="0" w:color="auto"/>
        <w:left w:val="none" w:sz="0" w:space="0" w:color="auto"/>
        <w:bottom w:val="none" w:sz="0" w:space="0" w:color="auto"/>
        <w:right w:val="none" w:sz="0" w:space="0" w:color="auto"/>
      </w:divBdr>
    </w:div>
    <w:div w:id="141965326">
      <w:bodyDiv w:val="1"/>
      <w:marLeft w:val="0"/>
      <w:marRight w:val="0"/>
      <w:marTop w:val="0"/>
      <w:marBottom w:val="0"/>
      <w:divBdr>
        <w:top w:val="none" w:sz="0" w:space="0" w:color="auto"/>
        <w:left w:val="none" w:sz="0" w:space="0" w:color="auto"/>
        <w:bottom w:val="none" w:sz="0" w:space="0" w:color="auto"/>
        <w:right w:val="none" w:sz="0" w:space="0" w:color="auto"/>
      </w:divBdr>
    </w:div>
    <w:div w:id="148863356">
      <w:bodyDiv w:val="1"/>
      <w:marLeft w:val="0"/>
      <w:marRight w:val="0"/>
      <w:marTop w:val="0"/>
      <w:marBottom w:val="0"/>
      <w:divBdr>
        <w:top w:val="none" w:sz="0" w:space="0" w:color="auto"/>
        <w:left w:val="none" w:sz="0" w:space="0" w:color="auto"/>
        <w:bottom w:val="none" w:sz="0" w:space="0" w:color="auto"/>
        <w:right w:val="none" w:sz="0" w:space="0" w:color="auto"/>
      </w:divBdr>
    </w:div>
    <w:div w:id="428820750">
      <w:bodyDiv w:val="1"/>
      <w:marLeft w:val="0"/>
      <w:marRight w:val="0"/>
      <w:marTop w:val="0"/>
      <w:marBottom w:val="0"/>
      <w:divBdr>
        <w:top w:val="none" w:sz="0" w:space="0" w:color="auto"/>
        <w:left w:val="none" w:sz="0" w:space="0" w:color="auto"/>
        <w:bottom w:val="none" w:sz="0" w:space="0" w:color="auto"/>
        <w:right w:val="none" w:sz="0" w:space="0" w:color="auto"/>
      </w:divBdr>
    </w:div>
    <w:div w:id="932400802">
      <w:bodyDiv w:val="1"/>
      <w:marLeft w:val="0"/>
      <w:marRight w:val="0"/>
      <w:marTop w:val="0"/>
      <w:marBottom w:val="0"/>
      <w:divBdr>
        <w:top w:val="none" w:sz="0" w:space="0" w:color="auto"/>
        <w:left w:val="none" w:sz="0" w:space="0" w:color="auto"/>
        <w:bottom w:val="none" w:sz="0" w:space="0" w:color="auto"/>
        <w:right w:val="none" w:sz="0" w:space="0" w:color="auto"/>
      </w:divBdr>
      <w:divsChild>
        <w:div w:id="715735534">
          <w:marLeft w:val="-300"/>
          <w:marRight w:val="0"/>
          <w:marTop w:val="0"/>
          <w:marBottom w:val="0"/>
          <w:divBdr>
            <w:top w:val="none" w:sz="0" w:space="0" w:color="auto"/>
            <w:left w:val="none" w:sz="0" w:space="0" w:color="auto"/>
            <w:bottom w:val="none" w:sz="0" w:space="0" w:color="auto"/>
            <w:right w:val="none" w:sz="0" w:space="0" w:color="auto"/>
          </w:divBdr>
          <w:divsChild>
            <w:div w:id="453527347">
              <w:marLeft w:val="0"/>
              <w:marRight w:val="0"/>
              <w:marTop w:val="0"/>
              <w:marBottom w:val="0"/>
              <w:divBdr>
                <w:top w:val="none" w:sz="0" w:space="0" w:color="auto"/>
                <w:left w:val="none" w:sz="0" w:space="0" w:color="auto"/>
                <w:bottom w:val="none" w:sz="0" w:space="0" w:color="auto"/>
                <w:right w:val="none" w:sz="0" w:space="0" w:color="auto"/>
              </w:divBdr>
            </w:div>
            <w:div w:id="510221353">
              <w:marLeft w:val="0"/>
              <w:marRight w:val="0"/>
              <w:marTop w:val="0"/>
              <w:marBottom w:val="0"/>
              <w:divBdr>
                <w:top w:val="none" w:sz="0" w:space="0" w:color="auto"/>
                <w:left w:val="none" w:sz="0" w:space="0" w:color="auto"/>
                <w:bottom w:val="none" w:sz="0" w:space="0" w:color="auto"/>
                <w:right w:val="none" w:sz="0" w:space="0" w:color="auto"/>
              </w:divBdr>
            </w:div>
          </w:divsChild>
        </w:div>
        <w:div w:id="1381050936">
          <w:marLeft w:val="-480"/>
          <w:marRight w:val="0"/>
          <w:marTop w:val="0"/>
          <w:marBottom w:val="0"/>
          <w:divBdr>
            <w:top w:val="none" w:sz="0" w:space="0" w:color="auto"/>
            <w:left w:val="none" w:sz="0" w:space="0" w:color="auto"/>
            <w:bottom w:val="none" w:sz="0" w:space="0" w:color="auto"/>
            <w:right w:val="none" w:sz="0" w:space="0" w:color="auto"/>
          </w:divBdr>
          <w:divsChild>
            <w:div w:id="2047020896">
              <w:marLeft w:val="375"/>
              <w:marRight w:val="0"/>
              <w:marTop w:val="0"/>
              <w:marBottom w:val="0"/>
              <w:divBdr>
                <w:top w:val="none" w:sz="0" w:space="0" w:color="auto"/>
                <w:left w:val="none" w:sz="0" w:space="0" w:color="auto"/>
                <w:bottom w:val="none" w:sz="0" w:space="0" w:color="auto"/>
                <w:right w:val="none" w:sz="0" w:space="0" w:color="auto"/>
              </w:divBdr>
              <w:divsChild>
                <w:div w:id="1854411700">
                  <w:marLeft w:val="0"/>
                  <w:marRight w:val="0"/>
                  <w:marTop w:val="0"/>
                  <w:marBottom w:val="0"/>
                  <w:divBdr>
                    <w:top w:val="none" w:sz="0" w:space="0" w:color="auto"/>
                    <w:left w:val="none" w:sz="0" w:space="0" w:color="auto"/>
                    <w:bottom w:val="none" w:sz="0" w:space="0" w:color="auto"/>
                    <w:right w:val="none" w:sz="0" w:space="0" w:color="auto"/>
                  </w:divBdr>
                  <w:divsChild>
                    <w:div w:id="7639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72174">
      <w:bodyDiv w:val="1"/>
      <w:marLeft w:val="0"/>
      <w:marRight w:val="0"/>
      <w:marTop w:val="0"/>
      <w:marBottom w:val="0"/>
      <w:divBdr>
        <w:top w:val="none" w:sz="0" w:space="0" w:color="auto"/>
        <w:left w:val="none" w:sz="0" w:space="0" w:color="auto"/>
        <w:bottom w:val="none" w:sz="0" w:space="0" w:color="auto"/>
        <w:right w:val="none" w:sz="0" w:space="0" w:color="auto"/>
      </w:divBdr>
    </w:div>
    <w:div w:id="169044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layspacesRFA@nrp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mittoinclusion.org/9-guidelines-for-disability-inclusion/" TargetMode="External"/><Relationship Id="rId5" Type="http://schemas.openxmlformats.org/officeDocument/2006/relationships/webSettings" Target="webSettings.xml"/><Relationship Id="rId10" Type="http://schemas.openxmlformats.org/officeDocument/2006/relationships/hyperlink" Target="http://www.nrpa.org/disney"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84170-72F3-4D77-AAA0-8FE97238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1447</Words>
  <Characters>8249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 Collum</dc:creator>
  <cp:lastModifiedBy>Marla Collum</cp:lastModifiedBy>
  <cp:revision>6</cp:revision>
  <cp:lastPrinted>2017-04-28T18:38:00Z</cp:lastPrinted>
  <dcterms:created xsi:type="dcterms:W3CDTF">2018-01-03T14:06:00Z</dcterms:created>
  <dcterms:modified xsi:type="dcterms:W3CDTF">2018-01-04T17:26:00Z</dcterms:modified>
</cp:coreProperties>
</file>