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779D" w14:textId="77777777" w:rsidR="00000000" w:rsidRDefault="00000000">
      <w:pPr>
        <w:pStyle w:val="NormalWeb"/>
        <w:outlineLvl w:val="3"/>
        <w:rPr>
          <w:b/>
          <w:bCs/>
          <w:sz w:val="27"/>
          <w:szCs w:val="27"/>
        </w:rPr>
      </w:pPr>
      <w:r>
        <w:rPr>
          <w:b/>
          <w:bCs/>
          <w:sz w:val="48"/>
          <w:szCs w:val="48"/>
        </w:rPr>
        <w:t>2026 Managed Service Provider (MSP) 500 Application</w:t>
      </w:r>
    </w:p>
    <w:p w14:paraId="50DD870B" w14:textId="77777777" w:rsidR="00000000" w:rsidRDefault="00000000">
      <w:pPr>
        <w:pStyle w:val="NormalWeb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Welcome to the 13th annual CRN MSP500 survey. </w:t>
      </w:r>
      <w:proofErr w:type="gramStart"/>
      <w:r>
        <w:rPr>
          <w:b/>
          <w:bCs/>
        </w:rPr>
        <w:t>The MSP500</w:t>
      </w:r>
      <w:proofErr w:type="gramEnd"/>
      <w:r>
        <w:rPr>
          <w:b/>
          <w:bCs/>
        </w:rPr>
        <w:t xml:space="preserve"> is CRN's annual recognition of top MSPs operating in North America. Results will be published on CRN.com on February 9th, 2026</w:t>
      </w:r>
      <w:r>
        <w:rPr>
          <w:b/>
          <w:bCs/>
        </w:rPr>
        <w:br/>
      </w:r>
      <w:r>
        <w:rPr>
          <w:b/>
          <w:bCs/>
        </w:rPr>
        <w:br/>
        <w:t xml:space="preserve">BEFORE YOU BEGIN: We use a variety of metrics to determine MSP500 placement. Based on your responses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this application, your company's placement on the MSP500 will fall into one of three categories: </w:t>
      </w:r>
    </w:p>
    <w:p w14:paraId="5D9295FF" w14:textId="77777777" w:rsidR="00000000" w:rsidRDefault="00000000">
      <w:pPr>
        <w:pStyle w:val="Heading3"/>
        <w:numPr>
          <w:ilvl w:val="0"/>
          <w:numId w:val="1"/>
        </w:numPr>
        <w:rPr>
          <w:rFonts w:eastAsia="Times New Roman"/>
        </w:rPr>
      </w:pPr>
      <w:r>
        <w:rPr>
          <w:rStyle w:val="Strong"/>
          <w:rFonts w:eastAsia="Times New Roman"/>
          <w:b/>
          <w:bCs/>
          <w:sz w:val="24"/>
          <w:szCs w:val="24"/>
        </w:rPr>
        <w:t>Pioneer 250</w:t>
      </w:r>
      <w:r>
        <w:rPr>
          <w:rFonts w:eastAsia="Times New Roman"/>
          <w:sz w:val="24"/>
          <w:szCs w:val="24"/>
        </w:rPr>
        <w:t xml:space="preserve"> - Pure-play MSPs whose managed service offerings represent the company's primary business model/revenue source.</w:t>
      </w:r>
    </w:p>
    <w:p w14:paraId="5B915225" w14:textId="77777777" w:rsidR="00000000" w:rsidRDefault="00000000">
      <w:pPr>
        <w:pStyle w:val="Heading3"/>
        <w:numPr>
          <w:ilvl w:val="0"/>
          <w:numId w:val="1"/>
        </w:numPr>
        <w:rPr>
          <w:rFonts w:eastAsia="Times New Roman"/>
        </w:rPr>
      </w:pPr>
      <w:r>
        <w:rPr>
          <w:rStyle w:val="Strong"/>
          <w:rFonts w:eastAsia="Times New Roman"/>
          <w:b/>
          <w:bCs/>
          <w:sz w:val="24"/>
          <w:szCs w:val="24"/>
        </w:rPr>
        <w:t>Elite 150 </w:t>
      </w:r>
      <w:r>
        <w:rPr>
          <w:rFonts w:eastAsia="Times New Roman"/>
          <w:sz w:val="24"/>
          <w:szCs w:val="24"/>
        </w:rPr>
        <w:t>- Solution Providers/Channel Resellers serving mainly mid-sized/enterprise level clients who have successfully established a large-scale managed services portfolio.</w:t>
      </w:r>
    </w:p>
    <w:p w14:paraId="71092E9A" w14:textId="77777777" w:rsidR="00000000" w:rsidRDefault="00000000">
      <w:pPr>
        <w:pStyle w:val="Heading3"/>
        <w:numPr>
          <w:ilvl w:val="0"/>
          <w:numId w:val="1"/>
        </w:numPr>
        <w:rPr>
          <w:rFonts w:eastAsia="Times New Roman"/>
        </w:rPr>
      </w:pPr>
      <w:r>
        <w:rPr>
          <w:rStyle w:val="Strong"/>
          <w:rFonts w:eastAsia="Times New Roman"/>
          <w:b/>
          <w:bCs/>
          <w:sz w:val="24"/>
          <w:szCs w:val="24"/>
        </w:rPr>
        <w:t>Managed Security 100</w:t>
      </w:r>
      <w:r>
        <w:rPr>
          <w:rStyle w:val="Strong"/>
          <w:rFonts w:eastAsia="Times New Roman"/>
          <w:b/>
          <w:bCs/>
          <w:color w:val="FF0000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>- MSSPs/MSPs with a strong managed security service offering (examples include: managed firewalls, intrusion detection, &amp; general security management) as a major part of their overall business.</w:t>
      </w:r>
    </w:p>
    <w:p w14:paraId="084DCFFF" w14:textId="77777777" w:rsidR="00000000" w:rsidRDefault="00000000">
      <w:pPr>
        <w:pStyle w:val="NormalWeb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/>
      </w:r>
      <w:r>
        <w:rPr>
          <w:b/>
          <w:bCs/>
        </w:rPr>
        <w:t xml:space="preserve">This short questionnaire should only take about 20-25 minutes to complete. </w:t>
      </w:r>
      <w:r>
        <w:rPr>
          <w:rStyle w:val="Strong"/>
        </w:rPr>
        <w:t>PLEASE NOTE</w:t>
      </w:r>
      <w:r>
        <w:rPr>
          <w:b/>
          <w:bCs/>
        </w:rPr>
        <w:t xml:space="preserve">: responses related to revenue breakdowns and other </w:t>
      </w:r>
      <w:proofErr w:type="gramStart"/>
      <w:r>
        <w:rPr>
          <w:b/>
          <w:bCs/>
        </w:rPr>
        <w:t>company detailed</w:t>
      </w:r>
      <w:proofErr w:type="gramEnd"/>
      <w:r>
        <w:rPr>
          <w:b/>
          <w:bCs/>
        </w:rPr>
        <w:t xml:space="preserve"> information will</w:t>
      </w:r>
      <w:r>
        <w:rPr>
          <w:rStyle w:val="Strong"/>
        </w:rPr>
        <w:t xml:space="preserve"> NOT</w:t>
      </w:r>
      <w:r>
        <w:rPr>
          <w:b/>
          <w:bCs/>
        </w:rPr>
        <w:t xml:space="preserve"> be published; they are used to verify award qualification only. (Word Doc can be found </w:t>
      </w:r>
      <w:hyperlink r:id="rId6" w:history="1">
        <w:r>
          <w:rPr>
            <w:rStyle w:val="Strong"/>
            <w:color w:val="C0392B"/>
            <w:u w:val="single"/>
          </w:rPr>
          <w:t>here</w:t>
        </w:r>
        <w:r>
          <w:rPr>
            <w:rStyle w:val="Strong"/>
            <w:color w:val="0000FF"/>
            <w:u w:val="single"/>
          </w:rPr>
          <w:t xml:space="preserve"> </w:t>
        </w:r>
      </w:hyperlink>
      <w:r>
        <w:rPr>
          <w:b/>
          <w:bCs/>
        </w:rPr>
        <w:t>for placeholder responses)</w:t>
      </w:r>
      <w:r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br/>
      </w:r>
      <w:r>
        <w:rPr>
          <w:rStyle w:val="Strong"/>
          <w:sz w:val="27"/>
          <w:szCs w:val="27"/>
        </w:rPr>
        <w:t>Questions?</w:t>
      </w:r>
      <w:r>
        <w:rPr>
          <w:b/>
          <w:bCs/>
          <w:sz w:val="27"/>
          <w:szCs w:val="27"/>
        </w:rPr>
        <w:t xml:space="preserve"> Please contact Cody Savoie csavoie@thechannelcompany.com </w:t>
      </w:r>
    </w:p>
    <w:p w14:paraId="2C311B77" w14:textId="77777777" w:rsidR="00000000" w:rsidRDefault="00000000">
      <w:pPr>
        <w:pStyle w:val="NormalWeb"/>
        <w:outlineLvl w:val="3"/>
        <w:rPr>
          <w:b/>
          <w:bCs/>
          <w:sz w:val="27"/>
          <w:szCs w:val="27"/>
        </w:rPr>
      </w:pPr>
      <w:r>
        <w:rPr>
          <w:rStyle w:val="Strong"/>
          <w:i/>
          <w:iCs/>
          <w:color w:val="C0392B"/>
        </w:rPr>
        <w:t xml:space="preserve">You must complete the entire survey </w:t>
      </w:r>
      <w:proofErr w:type="gramStart"/>
      <w:r>
        <w:rPr>
          <w:rStyle w:val="Strong"/>
          <w:i/>
          <w:iCs/>
          <w:color w:val="C0392B"/>
        </w:rPr>
        <w:t>in order to</w:t>
      </w:r>
      <w:proofErr w:type="gramEnd"/>
      <w:r>
        <w:rPr>
          <w:rStyle w:val="Strong"/>
          <w:i/>
          <w:iCs/>
          <w:color w:val="C0392B"/>
        </w:rPr>
        <w:t xml:space="preserve"> be considered for MSP500 placement</w:t>
      </w:r>
      <w:r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br/>
        <w:t>Fields marked with an asterisk (</w:t>
      </w:r>
      <w:r>
        <w:rPr>
          <w:b/>
          <w:bCs/>
          <w:color w:val="FF0000"/>
          <w:sz w:val="27"/>
          <w:szCs w:val="27"/>
        </w:rPr>
        <w:t>*</w:t>
      </w:r>
      <w:r>
        <w:rPr>
          <w:b/>
          <w:bCs/>
          <w:sz w:val="27"/>
          <w:szCs w:val="27"/>
        </w:rPr>
        <w:t>) are required. </w:t>
      </w:r>
    </w:p>
    <w:p w14:paraId="72F7760D" w14:textId="77777777" w:rsidR="00000000" w:rsidRDefault="00000000">
      <w:pPr>
        <w:pStyle w:val="NormalWeb"/>
        <w:spacing w:after="240" w:afterAutospacing="0"/>
      </w:pPr>
    </w:p>
    <w:p w14:paraId="0635046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343437DB">
          <v:rect id="_x0000_i1026" style="width:0;height:1.5pt" o:hralign="center" o:hrstd="t" o:hr="t" fillcolor="#a0a0a0" stroked="f"/>
        </w:pict>
      </w:r>
    </w:p>
    <w:p w14:paraId="3AF6E3FF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Applicant Info</w:t>
      </w:r>
    </w:p>
    <w:p w14:paraId="2C957BCA" w14:textId="77777777" w:rsidR="00000000" w:rsidRDefault="00000000">
      <w:pPr>
        <w:pStyle w:val="normaltext"/>
      </w:pPr>
    </w:p>
    <w:p w14:paraId="7DBAB92A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1) The person filling out this form will be The Channel Company's primary contact should any questions arise.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  <w:t>Please enter your contact information below.</w:t>
      </w:r>
    </w:p>
    <w:p w14:paraId="7F5E76B7" w14:textId="77777777" w:rsidR="00000000" w:rsidRDefault="00000000">
      <w:pPr>
        <w:pStyle w:val="normaltext"/>
      </w:pPr>
      <w:r>
        <w:t>Your First Name*: _________________________________________________</w:t>
      </w:r>
    </w:p>
    <w:p w14:paraId="65FD516D" w14:textId="77777777" w:rsidR="00000000" w:rsidRDefault="00000000">
      <w:pPr>
        <w:pStyle w:val="normaltext"/>
      </w:pPr>
      <w:r>
        <w:t>Last Name*: _________________________________________________</w:t>
      </w:r>
    </w:p>
    <w:p w14:paraId="4229A1AF" w14:textId="77777777" w:rsidR="00000000" w:rsidRDefault="00000000">
      <w:pPr>
        <w:pStyle w:val="normaltext"/>
      </w:pPr>
      <w:r>
        <w:t>Your Title*: _________________________________________________</w:t>
      </w:r>
    </w:p>
    <w:p w14:paraId="522C7D4E" w14:textId="77777777" w:rsidR="00000000" w:rsidRDefault="00000000">
      <w:pPr>
        <w:pStyle w:val="normaltext"/>
      </w:pPr>
      <w:r>
        <w:t xml:space="preserve">Your </w:t>
      </w:r>
      <w:proofErr w:type="gramStart"/>
      <w:r>
        <w:t>Organization</w:t>
      </w:r>
      <w:proofErr w:type="gramEnd"/>
      <w:r>
        <w:t xml:space="preserve"> (if different from applying Org.): _________________________________________________</w:t>
      </w:r>
    </w:p>
    <w:p w14:paraId="0FD00529" w14:textId="77777777" w:rsidR="00000000" w:rsidRDefault="00000000">
      <w:pPr>
        <w:pStyle w:val="normaltext"/>
      </w:pPr>
      <w:r>
        <w:t xml:space="preserve">Business Email Address (no personal email will be </w:t>
      </w:r>
      <w:proofErr w:type="gramStart"/>
      <w:r>
        <w:t>accepted)*</w:t>
      </w:r>
      <w:proofErr w:type="gramEnd"/>
      <w:r>
        <w:t>: _________________________________________________</w:t>
      </w:r>
    </w:p>
    <w:p w14:paraId="3A62B7FB" w14:textId="77777777" w:rsidR="00000000" w:rsidRDefault="00000000">
      <w:pPr>
        <w:pStyle w:val="normaltext"/>
      </w:pPr>
      <w:r>
        <w:t>Business Phone*: _________________________________________________</w:t>
      </w:r>
    </w:p>
    <w:p w14:paraId="7838F9F6" w14:textId="77777777" w:rsidR="00000000" w:rsidRDefault="00000000">
      <w:pPr>
        <w:pStyle w:val="normaltext"/>
      </w:pPr>
      <w:r>
        <w:t>Extension, if applicable: _________________________________________________</w:t>
      </w:r>
    </w:p>
    <w:p w14:paraId="3CDA5425" w14:textId="77777777" w:rsidR="00000000" w:rsidRDefault="00000000">
      <w:pPr>
        <w:pStyle w:val="NormalWeb"/>
        <w:spacing w:after="240" w:afterAutospacing="0"/>
      </w:pPr>
    </w:p>
    <w:p w14:paraId="1EDAD9FF" w14:textId="77777777" w:rsidR="00000000" w:rsidRDefault="00000000">
      <w:pPr>
        <w:pStyle w:val="Heading4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We are currently recruiting for our Channel Advisory Network (previously the CRN Channel Intelligence Council).</w:t>
      </w:r>
      <w:r>
        <w:rPr>
          <w:rFonts w:eastAsia="Times New Roman"/>
        </w:rPr>
        <w:br/>
      </w:r>
      <w:r>
        <w:rPr>
          <w:rFonts w:eastAsia="Times New Roman"/>
        </w:rPr>
        <w:br/>
        <w:t>Would you, or someone from your company, like to be added to the Channel Advisory Network - where you would get exclusive first access to surveys, and rewards for completion?</w:t>
      </w:r>
      <w:r>
        <w:rPr>
          <w:rFonts w:eastAsia="Times New Roman"/>
        </w:rPr>
        <w:br/>
      </w:r>
      <w:r>
        <w:rPr>
          <w:rFonts w:eastAsia="Times New Roman"/>
        </w:rPr>
        <w:br/>
        <w:t>If you check yes, we will use your email provided to add you to our network.</w:t>
      </w:r>
      <w:r>
        <w:rPr>
          <w:rFonts w:eastAsia="Times New Roman"/>
        </w:rPr>
        <w:br/>
      </w:r>
      <w:r>
        <w:rPr>
          <w:rFonts w:eastAsia="Times New Roman"/>
        </w:rPr>
        <w:br/>
        <w:t>(If you are already a member, please click "No thanks / I am already a member ")*</w:t>
      </w:r>
    </w:p>
    <w:p w14:paraId="4CE9DB36" w14:textId="77777777" w:rsidR="00000000" w:rsidRDefault="00000000">
      <w:pPr>
        <w:pStyle w:val="normaltext"/>
      </w:pPr>
      <w:r>
        <w:br/>
        <w:t> </w:t>
      </w:r>
    </w:p>
    <w:p w14:paraId="428B7CB6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Yes</w:t>
      </w:r>
    </w:p>
    <w:p w14:paraId="7C3C20A4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No thanks / I am already a member</w:t>
      </w:r>
    </w:p>
    <w:p w14:paraId="29BD1B35" w14:textId="77777777" w:rsidR="00000000" w:rsidRDefault="00000000">
      <w:pPr>
        <w:pStyle w:val="NormalWeb"/>
        <w:spacing w:after="240" w:afterAutospacing="0"/>
      </w:pPr>
    </w:p>
    <w:p w14:paraId="56C97BD2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2) Please enter the information for the person who would like to join the Channel Advisory </w:t>
      </w:r>
      <w:proofErr w:type="gramStart"/>
      <w:r>
        <w:rPr>
          <w:rFonts w:eastAsia="Times New Roman"/>
        </w:rPr>
        <w:t>Network!*</w:t>
      </w:r>
      <w:proofErr w:type="gramEnd"/>
    </w:p>
    <w:p w14:paraId="0AA010A4" w14:textId="77777777" w:rsidR="00000000" w:rsidRDefault="00000000">
      <w:pPr>
        <w:pStyle w:val="normaltext"/>
      </w:pPr>
      <w:r>
        <w:t>First Name: _________________________________________________</w:t>
      </w:r>
    </w:p>
    <w:p w14:paraId="39AB25E4" w14:textId="77777777" w:rsidR="00000000" w:rsidRDefault="00000000">
      <w:pPr>
        <w:pStyle w:val="normaltext"/>
      </w:pPr>
      <w:r>
        <w:t>Last Name: _________________________________________________</w:t>
      </w:r>
    </w:p>
    <w:p w14:paraId="75D96C26" w14:textId="77777777" w:rsidR="00000000" w:rsidRDefault="00000000">
      <w:pPr>
        <w:pStyle w:val="normaltext"/>
      </w:pPr>
      <w:r>
        <w:t>Title: _________________________________________________</w:t>
      </w:r>
    </w:p>
    <w:p w14:paraId="3116E338" w14:textId="77777777" w:rsidR="00000000" w:rsidRDefault="00000000">
      <w:pPr>
        <w:pStyle w:val="normaltext"/>
      </w:pPr>
      <w:r>
        <w:t>Company Name: _________________________________________________</w:t>
      </w:r>
    </w:p>
    <w:p w14:paraId="5617A718" w14:textId="77777777" w:rsidR="00000000" w:rsidRDefault="00000000">
      <w:pPr>
        <w:pStyle w:val="normaltext"/>
      </w:pPr>
      <w:r>
        <w:t>Email Address: _________________________________________________</w:t>
      </w:r>
    </w:p>
    <w:p w14:paraId="6472360F" w14:textId="77777777" w:rsidR="00000000" w:rsidRDefault="00000000">
      <w:pPr>
        <w:pStyle w:val="NormalWeb"/>
        <w:spacing w:after="240" w:afterAutospacing="0"/>
      </w:pPr>
    </w:p>
    <w:p w14:paraId="0C90BE5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524F8E92">
          <v:rect id="_x0000_i1027" style="width:0;height:1.5pt" o:hralign="center" o:hrstd="t" o:hr="t" fillcolor="#a0a0a0" stroked="f"/>
        </w:pict>
      </w:r>
    </w:p>
    <w:p w14:paraId="27E29766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MSP Info</w:t>
      </w:r>
    </w:p>
    <w:p w14:paraId="3AD6F9B3" w14:textId="77777777" w:rsidR="00000000" w:rsidRDefault="00000000">
      <w:pPr>
        <w:pStyle w:val="normaltext"/>
      </w:pPr>
    </w:p>
    <w:p w14:paraId="6436131B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3) All of the following questions apply to the company seeking inclusion in </w:t>
      </w:r>
      <w:proofErr w:type="gramStart"/>
      <w:r>
        <w:rPr>
          <w:rFonts w:eastAsia="Times New Roman"/>
        </w:rPr>
        <w:t>the MSP500</w:t>
      </w:r>
      <w:proofErr w:type="gramEnd"/>
      <w:r>
        <w:rPr>
          <w:rFonts w:eastAsia="Times New Roman"/>
        </w:rPr>
        <w:t xml:space="preserve">.  If you work externally, please </w:t>
      </w:r>
      <w:proofErr w:type="gramStart"/>
      <w:r>
        <w:rPr>
          <w:rFonts w:eastAsia="Times New Roman"/>
        </w:rPr>
        <w:t>answer for</w:t>
      </w:r>
      <w:proofErr w:type="gramEnd"/>
      <w:r>
        <w:rPr>
          <w:rFonts w:eastAsia="Times New Roman"/>
        </w:rPr>
        <w:t xml:space="preserve"> your client rather than your own company.</w:t>
      </w:r>
    </w:p>
    <w:p w14:paraId="0987CCCD" w14:textId="77777777" w:rsidR="00000000" w:rsidRDefault="00000000">
      <w:pPr>
        <w:pStyle w:val="normaltext"/>
      </w:pPr>
      <w:r>
        <w:t>Legal Business Name of MSP*: _________________________________________________</w:t>
      </w:r>
    </w:p>
    <w:p w14:paraId="39C88DB8" w14:textId="77777777" w:rsidR="00000000" w:rsidRDefault="00000000">
      <w:pPr>
        <w:pStyle w:val="normaltext"/>
      </w:pPr>
      <w:r>
        <w:t>"Doing Business As" (if applicable): _________________________________________________</w:t>
      </w:r>
    </w:p>
    <w:p w14:paraId="5DF19CFD" w14:textId="77777777" w:rsidR="00000000" w:rsidRDefault="00000000">
      <w:pPr>
        <w:pStyle w:val="normaltext"/>
      </w:pPr>
      <w:r>
        <w:t>Address 1*: _________________________________________________</w:t>
      </w:r>
    </w:p>
    <w:p w14:paraId="19208B40" w14:textId="77777777" w:rsidR="00000000" w:rsidRDefault="00000000">
      <w:pPr>
        <w:pStyle w:val="normaltext"/>
      </w:pPr>
      <w:r>
        <w:t>Address 2: _________________________________________________</w:t>
      </w:r>
    </w:p>
    <w:p w14:paraId="108ADAF6" w14:textId="77777777" w:rsidR="00000000" w:rsidRDefault="00000000">
      <w:pPr>
        <w:pStyle w:val="normaltext"/>
      </w:pPr>
      <w:r>
        <w:t>City*: _________________________________________________</w:t>
      </w:r>
    </w:p>
    <w:p w14:paraId="39FED87F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>State/Province*</w:t>
      </w:r>
    </w:p>
    <w:p w14:paraId="784A97A1" w14:textId="77777777" w:rsidR="007855E9" w:rsidRDefault="007855E9">
      <w:pPr>
        <w:pStyle w:val="normaltext"/>
        <w:sectPr w:rsidR="007855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C464C5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Alabama</w:t>
      </w:r>
    </w:p>
    <w:p w14:paraId="095A8ADF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Alaska</w:t>
      </w:r>
    </w:p>
    <w:p w14:paraId="718E546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Alberta</w:t>
      </w:r>
    </w:p>
    <w:p w14:paraId="7C49762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American Samoa</w:t>
      </w:r>
    </w:p>
    <w:p w14:paraId="2947BB1F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Arizona</w:t>
      </w:r>
    </w:p>
    <w:p w14:paraId="3FE26A34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Arkansas</w:t>
      </w:r>
    </w:p>
    <w:p w14:paraId="6C1133D7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British Columbia</w:t>
      </w:r>
    </w:p>
    <w:p w14:paraId="6AFEAEF9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California</w:t>
      </w:r>
    </w:p>
    <w:p w14:paraId="478B67A4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Colorado</w:t>
      </w:r>
    </w:p>
    <w:p w14:paraId="4A13C8AF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Connecticut</w:t>
      </w:r>
    </w:p>
    <w:p w14:paraId="7406ADB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Delaware</w:t>
      </w:r>
    </w:p>
    <w:p w14:paraId="3F429AD9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District of Colombia</w:t>
      </w:r>
    </w:p>
    <w:p w14:paraId="793B432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Florida</w:t>
      </w:r>
    </w:p>
    <w:p w14:paraId="718D3F6F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Georgia</w:t>
      </w:r>
    </w:p>
    <w:p w14:paraId="52C76BC0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Guam</w:t>
      </w:r>
    </w:p>
    <w:p w14:paraId="477D8A47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Hawaii</w:t>
      </w:r>
    </w:p>
    <w:p w14:paraId="362EA45A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Idaho</w:t>
      </w:r>
    </w:p>
    <w:p w14:paraId="3663F360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Illinois</w:t>
      </w:r>
    </w:p>
    <w:p w14:paraId="337C8C2F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Indiana</w:t>
      </w:r>
    </w:p>
    <w:p w14:paraId="4C1AA68A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Iowa</w:t>
      </w:r>
    </w:p>
    <w:p w14:paraId="3573D034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Kansas</w:t>
      </w:r>
    </w:p>
    <w:p w14:paraId="37072D16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Kentucky</w:t>
      </w:r>
    </w:p>
    <w:p w14:paraId="295988CC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Louisiana</w:t>
      </w:r>
    </w:p>
    <w:p w14:paraId="6AE1D1D9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Maine</w:t>
      </w:r>
    </w:p>
    <w:p w14:paraId="743C669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Manitoba</w:t>
      </w:r>
    </w:p>
    <w:p w14:paraId="4C37C8E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Marshall Islands</w:t>
      </w:r>
    </w:p>
    <w:p w14:paraId="1322317D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Maryland</w:t>
      </w:r>
    </w:p>
    <w:p w14:paraId="21D14268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Massachusetts</w:t>
      </w:r>
    </w:p>
    <w:p w14:paraId="73ED59E2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Michigan</w:t>
      </w:r>
    </w:p>
    <w:p w14:paraId="739E2597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Micronesia</w:t>
      </w:r>
    </w:p>
    <w:p w14:paraId="151500AD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Minnesota</w:t>
      </w:r>
    </w:p>
    <w:p w14:paraId="61C7B93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Mississippi</w:t>
      </w:r>
    </w:p>
    <w:p w14:paraId="4618B6E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Missouri</w:t>
      </w:r>
    </w:p>
    <w:p w14:paraId="3D2D08B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Montana</w:t>
      </w:r>
    </w:p>
    <w:p w14:paraId="03B5388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Nebraska</w:t>
      </w:r>
    </w:p>
    <w:p w14:paraId="5A46E5F7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Nevada</w:t>
      </w:r>
    </w:p>
    <w:p w14:paraId="6CF11AC8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New Brunswick</w:t>
      </w:r>
    </w:p>
    <w:p w14:paraId="789D53A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Newfoundland and Labrador</w:t>
      </w:r>
    </w:p>
    <w:p w14:paraId="469E33C2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New Hampshire</w:t>
      </w:r>
    </w:p>
    <w:p w14:paraId="3E34857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New Jersey</w:t>
      </w:r>
    </w:p>
    <w:p w14:paraId="7FF05CCC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New Mexico</w:t>
      </w:r>
    </w:p>
    <w:p w14:paraId="4324FE0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New York</w:t>
      </w:r>
    </w:p>
    <w:p w14:paraId="7D31955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North Carolina</w:t>
      </w:r>
    </w:p>
    <w:p w14:paraId="723A81F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North Dakota</w:t>
      </w:r>
    </w:p>
    <w:p w14:paraId="4999DC64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Northern Marianas</w:t>
      </w:r>
    </w:p>
    <w:p w14:paraId="2EA8D08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Northwest Territories</w:t>
      </w:r>
    </w:p>
    <w:p w14:paraId="1D55A477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Nova Scotia</w:t>
      </w:r>
    </w:p>
    <w:p w14:paraId="79932AA4" w14:textId="77777777" w:rsidR="00000000" w:rsidRDefault="00000000">
      <w:pPr>
        <w:pStyle w:val="normaltext"/>
      </w:pPr>
      <w:proofErr w:type="gramStart"/>
      <w:r>
        <w:lastRenderedPageBreak/>
        <w:t>( )</w:t>
      </w:r>
      <w:proofErr w:type="gramEnd"/>
      <w:r>
        <w:t xml:space="preserve"> Nunavut</w:t>
      </w:r>
    </w:p>
    <w:p w14:paraId="1DD7C560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Ohio</w:t>
      </w:r>
    </w:p>
    <w:p w14:paraId="79BBA7A6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Oklahoma</w:t>
      </w:r>
    </w:p>
    <w:p w14:paraId="2F1B78DA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Ontario</w:t>
      </w:r>
    </w:p>
    <w:p w14:paraId="4BF80C40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Oregon</w:t>
      </w:r>
    </w:p>
    <w:p w14:paraId="05FAD0EA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Palau</w:t>
      </w:r>
    </w:p>
    <w:p w14:paraId="022D5670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Pennsylvania</w:t>
      </w:r>
    </w:p>
    <w:p w14:paraId="2059A75C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Prince Edward Island</w:t>
      </w:r>
    </w:p>
    <w:p w14:paraId="2A762F65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Puerto Rico</w:t>
      </w:r>
    </w:p>
    <w:p w14:paraId="1304FE4D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Quebec</w:t>
      </w:r>
    </w:p>
    <w:p w14:paraId="419C83D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Rhode Island</w:t>
      </w:r>
    </w:p>
    <w:p w14:paraId="2C7A03C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Saskatchewan</w:t>
      </w:r>
    </w:p>
    <w:p w14:paraId="5FF0BA9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South Carolina</w:t>
      </w:r>
    </w:p>
    <w:p w14:paraId="313435DC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South Dakota</w:t>
      </w:r>
    </w:p>
    <w:p w14:paraId="3B03196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Tennessee</w:t>
      </w:r>
    </w:p>
    <w:p w14:paraId="00F3690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Texas</w:t>
      </w:r>
    </w:p>
    <w:p w14:paraId="15100F40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Utah</w:t>
      </w:r>
    </w:p>
    <w:p w14:paraId="2425D375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Vermont</w:t>
      </w:r>
    </w:p>
    <w:p w14:paraId="5A2E003D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Virginia</w:t>
      </w:r>
    </w:p>
    <w:p w14:paraId="31CC065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Virgin Island</w:t>
      </w:r>
    </w:p>
    <w:p w14:paraId="7B1C9949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Washington</w:t>
      </w:r>
    </w:p>
    <w:p w14:paraId="1331899F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West Virginia</w:t>
      </w:r>
    </w:p>
    <w:p w14:paraId="6E79553A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Wisconsin</w:t>
      </w:r>
    </w:p>
    <w:p w14:paraId="3FC78250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Wyoming</w:t>
      </w:r>
    </w:p>
    <w:p w14:paraId="63DF14CC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Yukon</w:t>
      </w:r>
    </w:p>
    <w:p w14:paraId="002DB8D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Other</w:t>
      </w:r>
    </w:p>
    <w:p w14:paraId="60A7FCD0" w14:textId="77777777" w:rsidR="007855E9" w:rsidRDefault="007855E9">
      <w:pPr>
        <w:pStyle w:val="normaltext"/>
        <w:sectPr w:rsidR="007855E9" w:rsidSect="007855E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519DF8E" w14:textId="77777777" w:rsidR="00000000" w:rsidRDefault="00000000">
      <w:pPr>
        <w:pStyle w:val="normaltext"/>
      </w:pPr>
      <w:r>
        <w:t>Postal Code*: _________________________________________________</w:t>
      </w:r>
    </w:p>
    <w:p w14:paraId="7CA252A7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North American HQ </w:t>
      </w:r>
      <w:proofErr w:type="gramStart"/>
      <w:r>
        <w:rPr>
          <w:rFonts w:eastAsia="Times New Roman"/>
        </w:rPr>
        <w:t>Country:*</w:t>
      </w:r>
      <w:proofErr w:type="gramEnd"/>
    </w:p>
    <w:p w14:paraId="7A49D9DC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USA</w:t>
      </w:r>
    </w:p>
    <w:p w14:paraId="7E37BD3C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Canada</w:t>
      </w:r>
    </w:p>
    <w:p w14:paraId="3B63B1CA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Mexico</w:t>
      </w:r>
    </w:p>
    <w:p w14:paraId="7AA86A1F" w14:textId="77777777" w:rsidR="00000000" w:rsidRDefault="00000000">
      <w:pPr>
        <w:pStyle w:val="normaltext"/>
      </w:pPr>
      <w:r>
        <w:rPr>
          <w:rStyle w:val="Emphasis"/>
        </w:rPr>
        <w:t xml:space="preserve">International HQ (If applicable) | Street </w:t>
      </w:r>
      <w:proofErr w:type="gramStart"/>
      <w:r>
        <w:rPr>
          <w:rStyle w:val="Emphasis"/>
        </w:rPr>
        <w:t>Address:</w:t>
      </w:r>
      <w:r>
        <w:t>:</w:t>
      </w:r>
      <w:proofErr w:type="gramEnd"/>
      <w:r>
        <w:t xml:space="preserve"> _________________________________________________</w:t>
      </w:r>
    </w:p>
    <w:p w14:paraId="29FC1C00" w14:textId="77777777" w:rsidR="00000000" w:rsidRDefault="00000000">
      <w:pPr>
        <w:pStyle w:val="normaltext"/>
      </w:pPr>
      <w:r>
        <w:rPr>
          <w:rStyle w:val="Emphasis"/>
        </w:rPr>
        <w:t xml:space="preserve">International HQ (If applicable) | </w:t>
      </w:r>
      <w:proofErr w:type="gramStart"/>
      <w:r>
        <w:rPr>
          <w:rStyle w:val="Emphasis"/>
        </w:rPr>
        <w:t>City:</w:t>
      </w:r>
      <w:r>
        <w:t>:</w:t>
      </w:r>
      <w:proofErr w:type="gramEnd"/>
      <w:r>
        <w:t xml:space="preserve"> _________________________________________________</w:t>
      </w:r>
    </w:p>
    <w:p w14:paraId="47CB05D7" w14:textId="77777777" w:rsidR="00000000" w:rsidRDefault="00000000">
      <w:pPr>
        <w:pStyle w:val="normaltext"/>
      </w:pPr>
      <w:r>
        <w:rPr>
          <w:rStyle w:val="Emphasis"/>
        </w:rPr>
        <w:t>International HQ (If applicable) | State/</w:t>
      </w:r>
      <w:proofErr w:type="gramStart"/>
      <w:r>
        <w:rPr>
          <w:rStyle w:val="Emphasis"/>
        </w:rPr>
        <w:t>Province:</w:t>
      </w:r>
      <w:r>
        <w:t>:</w:t>
      </w:r>
      <w:proofErr w:type="gramEnd"/>
      <w:r>
        <w:t xml:space="preserve"> _________________________________________________</w:t>
      </w:r>
    </w:p>
    <w:p w14:paraId="52ABDAC7" w14:textId="77777777" w:rsidR="00000000" w:rsidRDefault="00000000">
      <w:pPr>
        <w:pStyle w:val="normaltext"/>
      </w:pPr>
      <w:r>
        <w:rPr>
          <w:rStyle w:val="Emphasis"/>
        </w:rPr>
        <w:t xml:space="preserve">International HQ (If applicable) | </w:t>
      </w:r>
      <w:proofErr w:type="gramStart"/>
      <w:r>
        <w:rPr>
          <w:rStyle w:val="Emphasis"/>
        </w:rPr>
        <w:t>Country:</w:t>
      </w:r>
      <w:r>
        <w:t>:</w:t>
      </w:r>
      <w:proofErr w:type="gramEnd"/>
      <w:r>
        <w:t xml:space="preserve"> _________________________________________________</w:t>
      </w:r>
    </w:p>
    <w:p w14:paraId="25F4DDAF" w14:textId="77777777" w:rsidR="00000000" w:rsidRDefault="00000000">
      <w:pPr>
        <w:pStyle w:val="normaltext"/>
      </w:pPr>
      <w:r>
        <w:t>Company Website Domain in lowercase (e.g. "yourcompanyname.com</w:t>
      </w:r>
      <w:proofErr w:type="gramStart"/>
      <w:r>
        <w:t>" ,</w:t>
      </w:r>
      <w:proofErr w:type="gramEnd"/>
      <w:r>
        <w:t xml:space="preserve"> "crn.com"*: _________________________________________________</w:t>
      </w:r>
    </w:p>
    <w:p w14:paraId="3DE950CD" w14:textId="77777777" w:rsidR="00000000" w:rsidRDefault="00000000">
      <w:pPr>
        <w:pStyle w:val="normaltext"/>
      </w:pPr>
      <w:r>
        <w:t>Company "X" (Twitter) Handle (</w:t>
      </w:r>
      <w:proofErr w:type="gramStart"/>
      <w:r>
        <w:t>ex: @</w:t>
      </w:r>
      <w:proofErr w:type="gramEnd"/>
      <w:r>
        <w:t>CompanyName): _________________________________________________</w:t>
      </w:r>
    </w:p>
    <w:p w14:paraId="3ACD943A" w14:textId="77777777" w:rsidR="00000000" w:rsidRDefault="00000000">
      <w:pPr>
        <w:pStyle w:val="normaltext"/>
      </w:pPr>
      <w:r>
        <w:t>Company LinkedIn page (web link): _________________________________________________</w:t>
      </w:r>
    </w:p>
    <w:p w14:paraId="7BBC410B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>Please provide a brief description of your company (primary focus and main capabilities</w:t>
      </w:r>
      <w:proofErr w:type="gramStart"/>
      <w:r>
        <w:rPr>
          <w:rFonts w:eastAsia="Times New Roman"/>
        </w:rPr>
        <w:t>):*</w:t>
      </w:r>
      <w:proofErr w:type="gramEnd"/>
    </w:p>
    <w:p w14:paraId="00184A3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3EE5011E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268B882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367B4E2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33733DC3" w14:textId="77777777" w:rsidR="00000000" w:rsidRDefault="00000000">
      <w:pPr>
        <w:pStyle w:val="NormalWeb"/>
        <w:spacing w:after="240" w:afterAutospacing="0"/>
      </w:pPr>
    </w:p>
    <w:p w14:paraId="67152FC3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4) Key Marketing Contact at the MSP in case CRN needs to get in contact*</w:t>
      </w:r>
    </w:p>
    <w:p w14:paraId="32D64872" w14:textId="77777777" w:rsidR="00000000" w:rsidRDefault="00000000">
      <w:pPr>
        <w:pStyle w:val="normaltext"/>
      </w:pPr>
      <w:r>
        <w:t>First Name: _________________________________________________</w:t>
      </w:r>
    </w:p>
    <w:p w14:paraId="61A619E0" w14:textId="77777777" w:rsidR="00000000" w:rsidRDefault="00000000">
      <w:pPr>
        <w:pStyle w:val="normaltext"/>
      </w:pPr>
      <w:r>
        <w:t>Last Name: _________________________________________________</w:t>
      </w:r>
    </w:p>
    <w:p w14:paraId="3C3B85C2" w14:textId="77777777" w:rsidR="00000000" w:rsidRDefault="00000000">
      <w:pPr>
        <w:pStyle w:val="normaltext"/>
      </w:pPr>
      <w:r>
        <w:t>Title: _________________________________________________</w:t>
      </w:r>
    </w:p>
    <w:p w14:paraId="52874615" w14:textId="77777777" w:rsidR="00000000" w:rsidRDefault="00000000">
      <w:pPr>
        <w:pStyle w:val="normaltext"/>
      </w:pPr>
      <w:r>
        <w:t>Company Name: _________________________________________________</w:t>
      </w:r>
    </w:p>
    <w:p w14:paraId="2A986EF8" w14:textId="77777777" w:rsidR="00000000" w:rsidRDefault="00000000">
      <w:pPr>
        <w:pStyle w:val="normaltext"/>
      </w:pPr>
      <w:r>
        <w:t>Email Address: _________________________________________________</w:t>
      </w:r>
    </w:p>
    <w:p w14:paraId="34E5E3AE" w14:textId="77777777" w:rsidR="00000000" w:rsidRDefault="00000000">
      <w:pPr>
        <w:pStyle w:val="NormalWeb"/>
        <w:spacing w:after="240" w:afterAutospacing="0"/>
      </w:pPr>
    </w:p>
    <w:p w14:paraId="6A61C90B" w14:textId="72BFCBF2" w:rsidR="00000000" w:rsidRPr="007855E9" w:rsidRDefault="00000000" w:rsidP="007855E9">
      <w:pPr>
        <w:rPr>
          <w:rFonts w:eastAsia="Times New Roman"/>
        </w:rPr>
      </w:pPr>
    </w:p>
    <w:p w14:paraId="446AA73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6CD9F7BA">
          <v:rect id="_x0000_i1029" style="width:0;height:1.5pt" o:hralign="center" o:hrstd="t" o:hr="t" fillcolor="#a0a0a0" stroked="f"/>
        </w:pict>
      </w:r>
    </w:p>
    <w:p w14:paraId="4A9E3C0E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MSP Info #2</w:t>
      </w:r>
    </w:p>
    <w:p w14:paraId="3372B2B6" w14:textId="77777777" w:rsidR="00000000" w:rsidRDefault="00000000">
      <w:pPr>
        <w:pStyle w:val="normaltext"/>
      </w:pPr>
    </w:p>
    <w:p w14:paraId="523ED0D9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5) Is this company a division or subsidiary of a larger </w:t>
      </w:r>
      <w:proofErr w:type="gramStart"/>
      <w:r>
        <w:rPr>
          <w:rFonts w:eastAsia="Times New Roman"/>
        </w:rPr>
        <w:t>company?*</w:t>
      </w:r>
      <w:proofErr w:type="gramEnd"/>
    </w:p>
    <w:p w14:paraId="4EDF01C7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Yes</w:t>
      </w:r>
    </w:p>
    <w:p w14:paraId="5C540D2D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No</w:t>
      </w:r>
    </w:p>
    <w:p w14:paraId="1F8A680B" w14:textId="77777777" w:rsidR="00000000" w:rsidRDefault="00000000">
      <w:pPr>
        <w:pStyle w:val="NormalWeb"/>
        <w:spacing w:after="240" w:afterAutospacing="0"/>
      </w:pPr>
    </w:p>
    <w:p w14:paraId="1BC628AB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If so, what is the name of the parent company?</w:t>
      </w:r>
    </w:p>
    <w:p w14:paraId="1C12E437" w14:textId="77777777" w:rsidR="00000000" w:rsidRDefault="00000000">
      <w:pPr>
        <w:pStyle w:val="normaltext"/>
      </w:pPr>
      <w:r>
        <w:t>_________________________________________________</w:t>
      </w:r>
    </w:p>
    <w:p w14:paraId="1BC9DF62" w14:textId="77777777" w:rsidR="00000000" w:rsidRDefault="00000000">
      <w:pPr>
        <w:pStyle w:val="NormalWeb"/>
        <w:spacing w:after="240" w:afterAutospacing="0"/>
      </w:pPr>
    </w:p>
    <w:p w14:paraId="2A8B7E6E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6) What is your company's corporate </w:t>
      </w:r>
      <w:proofErr w:type="gramStart"/>
      <w:r>
        <w:rPr>
          <w:rFonts w:eastAsia="Times New Roman"/>
        </w:rPr>
        <w:t>structure?*</w:t>
      </w:r>
      <w:proofErr w:type="gramEnd"/>
    </w:p>
    <w:p w14:paraId="447E14E8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Public</w:t>
      </w:r>
    </w:p>
    <w:p w14:paraId="33F4E50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Private</w:t>
      </w:r>
    </w:p>
    <w:p w14:paraId="5503ABE4" w14:textId="77777777" w:rsidR="00000000" w:rsidRDefault="00000000">
      <w:pPr>
        <w:pStyle w:val="NormalWeb"/>
        <w:spacing w:after="240" w:afterAutospacing="0"/>
      </w:pPr>
    </w:p>
    <w:p w14:paraId="08E61BF4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If Public, what is your company's ticker </w:t>
      </w:r>
      <w:proofErr w:type="gramStart"/>
      <w:r>
        <w:rPr>
          <w:rFonts w:eastAsia="Times New Roman"/>
        </w:rPr>
        <w:t>symbol?*</w:t>
      </w:r>
      <w:proofErr w:type="gramEnd"/>
    </w:p>
    <w:p w14:paraId="7ECB161C" w14:textId="77777777" w:rsidR="00000000" w:rsidRDefault="00000000">
      <w:pPr>
        <w:pStyle w:val="normaltext"/>
      </w:pPr>
      <w:r>
        <w:t>_________________________________________________</w:t>
      </w:r>
    </w:p>
    <w:p w14:paraId="501C3266" w14:textId="77777777" w:rsidR="00000000" w:rsidRDefault="00000000">
      <w:pPr>
        <w:pStyle w:val="NormalWeb"/>
        <w:spacing w:after="240" w:afterAutospacing="0"/>
      </w:pPr>
    </w:p>
    <w:p w14:paraId="64C64134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7) Is your company certified as </w:t>
      </w:r>
      <w:proofErr w:type="gramStart"/>
      <w:r>
        <w:rPr>
          <w:rFonts w:eastAsia="Times New Roman"/>
        </w:rPr>
        <w:t>a:*</w:t>
      </w:r>
      <w:proofErr w:type="gramEnd"/>
    </w:p>
    <w:p w14:paraId="24C0530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Women-Owned Business</w:t>
      </w:r>
    </w:p>
    <w:p w14:paraId="013E76B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Veteran-Owned Business</w:t>
      </w:r>
    </w:p>
    <w:p w14:paraId="545DC47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Minority-Owned Business</w:t>
      </w:r>
    </w:p>
    <w:p w14:paraId="2C45FB1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N/A</w:t>
      </w:r>
    </w:p>
    <w:p w14:paraId="13BE971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Other - Write In: _________________________________________________</w:t>
      </w:r>
    </w:p>
    <w:p w14:paraId="11B64EBB" w14:textId="77777777" w:rsidR="00000000" w:rsidRDefault="00000000">
      <w:pPr>
        <w:pStyle w:val="NormalWeb"/>
        <w:spacing w:after="240" w:afterAutospacing="0"/>
      </w:pPr>
    </w:p>
    <w:p w14:paraId="19F71076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8) Which of the following selections </w:t>
      </w:r>
      <w:r>
        <w:rPr>
          <w:rStyle w:val="Strong"/>
          <w:rFonts w:eastAsia="Times New Roman"/>
          <w:b/>
          <w:bCs/>
          <w:u w:val="single"/>
        </w:rPr>
        <w:t>best describes</w:t>
      </w:r>
      <w:r>
        <w:rPr>
          <w:rFonts w:eastAsia="Times New Roman"/>
        </w:rPr>
        <w:t xml:space="preserve"> the company's business model? (Select </w:t>
      </w:r>
      <w:proofErr w:type="gramStart"/>
      <w:r>
        <w:rPr>
          <w:rFonts w:eastAsia="Times New Roman"/>
        </w:rPr>
        <w:t>One)*</w:t>
      </w:r>
      <w:proofErr w:type="gramEnd"/>
    </w:p>
    <w:p w14:paraId="363F3F02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AV Systems Integrator</w:t>
      </w:r>
    </w:p>
    <w:p w14:paraId="3360F5C9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Cloud Service Provider</w:t>
      </w:r>
    </w:p>
    <w:p w14:paraId="29C1F37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Communications Integrator</w:t>
      </w:r>
    </w:p>
    <w:p w14:paraId="10A6E997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Direct Market Reseller (DMR)</w:t>
      </w:r>
    </w:p>
    <w:p w14:paraId="6E5BFDE6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Distributor</w:t>
      </w:r>
    </w:p>
    <w:p w14:paraId="5A285BA9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Government Integrator</w:t>
      </w:r>
    </w:p>
    <w:p w14:paraId="59514D04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IT/Business Consultant</w:t>
      </w:r>
    </w:p>
    <w:p w14:paraId="1F047E8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Managed Service Provider</w:t>
      </w:r>
    </w:p>
    <w:p w14:paraId="0A75CB7F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MSSP</w:t>
      </w:r>
    </w:p>
    <w:p w14:paraId="640C763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Network Integrator</w:t>
      </w:r>
    </w:p>
    <w:p w14:paraId="4D1F1256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OEM</w:t>
      </w:r>
    </w:p>
    <w:p w14:paraId="3C0F5398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Software Developer/ISV</w:t>
      </w:r>
    </w:p>
    <w:p w14:paraId="3306CCB4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Systems Integrator</w:t>
      </w:r>
    </w:p>
    <w:p w14:paraId="26E7F11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Telco Service Provider</w:t>
      </w:r>
    </w:p>
    <w:p w14:paraId="2B1958E0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VAR/Integrator</w:t>
      </w:r>
    </w:p>
    <w:p w14:paraId="06734878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Vendor (manufacturer) with an IT services division</w:t>
      </w:r>
    </w:p>
    <w:p w14:paraId="0FAFD4D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Vendor (manufacturer) without an IT service division</w:t>
      </w:r>
    </w:p>
    <w:p w14:paraId="67846317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Web Developer</w:t>
      </w:r>
    </w:p>
    <w:p w14:paraId="5CDA4B49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Other - Write In: _________________________________________________</w:t>
      </w:r>
    </w:p>
    <w:p w14:paraId="3D8718DF" w14:textId="77777777" w:rsidR="00000000" w:rsidRDefault="00000000">
      <w:pPr>
        <w:pStyle w:val="NormalWeb"/>
        <w:spacing w:after="240" w:afterAutospacing="0"/>
      </w:pPr>
    </w:p>
    <w:p w14:paraId="02D1E554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lastRenderedPageBreak/>
        <w:t>If you chose "A vendor (software/hardware manufacturer) with an IT services division", what percentage of your revenue comes from IT services*</w:t>
      </w:r>
    </w:p>
    <w:p w14:paraId="4957717A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1 - 9%</w:t>
      </w:r>
    </w:p>
    <w:p w14:paraId="3AA9245F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10 - 19%</w:t>
      </w:r>
    </w:p>
    <w:p w14:paraId="05E53332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20 - 29%</w:t>
      </w:r>
    </w:p>
    <w:p w14:paraId="44E9C11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40 - 49%</w:t>
      </w:r>
    </w:p>
    <w:p w14:paraId="56A20EA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50 - 59%</w:t>
      </w:r>
    </w:p>
    <w:p w14:paraId="22185749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60 - 69%</w:t>
      </w:r>
    </w:p>
    <w:p w14:paraId="1AD95DB8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70 - 79%</w:t>
      </w:r>
    </w:p>
    <w:p w14:paraId="1FED194A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80 - 89%</w:t>
      </w:r>
    </w:p>
    <w:p w14:paraId="65EFDD42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90 - 90%</w:t>
      </w:r>
    </w:p>
    <w:p w14:paraId="3E0821B7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100%</w:t>
      </w:r>
    </w:p>
    <w:p w14:paraId="5902432B" w14:textId="77777777" w:rsidR="00000000" w:rsidRDefault="00000000">
      <w:pPr>
        <w:pStyle w:val="NormalWeb"/>
        <w:spacing w:after="240" w:afterAutospacing="0"/>
      </w:pPr>
    </w:p>
    <w:p w14:paraId="46D7B2B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01018B1E">
          <v:rect id="_x0000_i1030" style="width:0;height:1.5pt" o:hralign="center" o:hrstd="t" o:hr="t" fillcolor="#a0a0a0" stroked="f"/>
        </w:pict>
      </w:r>
    </w:p>
    <w:p w14:paraId="25CDFBCC" w14:textId="42FFF4E1" w:rsidR="00000000" w:rsidRPr="007855E9" w:rsidRDefault="00000000" w:rsidP="007855E9">
      <w:pPr>
        <w:pStyle w:val="Heading2"/>
        <w:rPr>
          <w:rFonts w:eastAsia="Times New Roman"/>
        </w:rPr>
      </w:pPr>
      <w:r>
        <w:rPr>
          <w:rFonts w:eastAsia="Times New Roman"/>
        </w:rPr>
        <w:t>Top Exec Info</w:t>
      </w:r>
    </w:p>
    <w:p w14:paraId="6A4193E7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9) Company Top Executive (for applying company): </w:t>
      </w:r>
      <w:r>
        <w:rPr>
          <w:rStyle w:val="Emphasis"/>
          <w:rFonts w:eastAsia="Times New Roman"/>
        </w:rPr>
        <w:t>You will be asked to upload a picture of the top executive at the end of the form.</w:t>
      </w:r>
    </w:p>
    <w:p w14:paraId="70D3FA1A" w14:textId="77777777" w:rsidR="00000000" w:rsidRDefault="00000000">
      <w:pPr>
        <w:pStyle w:val="normaltext"/>
      </w:pPr>
      <w:r>
        <w:t>First Name*: _________________________________________________</w:t>
      </w:r>
    </w:p>
    <w:p w14:paraId="0F2EBAF3" w14:textId="77777777" w:rsidR="00000000" w:rsidRDefault="00000000">
      <w:pPr>
        <w:pStyle w:val="normaltext"/>
      </w:pPr>
      <w:r>
        <w:t>Last Name*: _________________________________________________</w:t>
      </w:r>
    </w:p>
    <w:p w14:paraId="0EC6A75D" w14:textId="77777777" w:rsidR="00000000" w:rsidRDefault="00000000">
      <w:pPr>
        <w:pStyle w:val="normaltext"/>
      </w:pPr>
      <w:r>
        <w:t>Title*: _________________________________________________</w:t>
      </w:r>
    </w:p>
    <w:p w14:paraId="760F5F44" w14:textId="77777777" w:rsidR="00000000" w:rsidRDefault="00000000">
      <w:pPr>
        <w:pStyle w:val="normaltext"/>
      </w:pPr>
      <w:r>
        <w:t>Email Address*: _________________________________________________</w:t>
      </w:r>
    </w:p>
    <w:p w14:paraId="46C6B4A8" w14:textId="77777777" w:rsidR="00000000" w:rsidRDefault="00000000">
      <w:pPr>
        <w:pStyle w:val="normaltext"/>
      </w:pPr>
      <w:r>
        <w:t xml:space="preserve">LinkedIn Profile </w:t>
      </w:r>
      <w:proofErr w:type="gramStart"/>
      <w:r>
        <w:t>URL::</w:t>
      </w:r>
      <w:proofErr w:type="gramEnd"/>
      <w:r>
        <w:t xml:space="preserve"> _________________________________________________</w:t>
      </w:r>
    </w:p>
    <w:p w14:paraId="500D5BBC" w14:textId="77777777" w:rsidR="00000000" w:rsidRDefault="00000000">
      <w:pPr>
        <w:pStyle w:val="NormalWeb"/>
        <w:spacing w:after="240" w:afterAutospacing="0"/>
      </w:pPr>
    </w:p>
    <w:p w14:paraId="2B8518C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3342AAC8">
          <v:rect id="_x0000_i1031" style="width:0;height:1.5pt" o:hralign="center" o:hrstd="t" o:hr="t" fillcolor="#a0a0a0" stroked="f"/>
        </w:pict>
      </w:r>
    </w:p>
    <w:p w14:paraId="518440FF" w14:textId="70624037" w:rsidR="00000000" w:rsidRPr="007855E9" w:rsidRDefault="00000000" w:rsidP="007855E9">
      <w:pPr>
        <w:pStyle w:val="Heading2"/>
        <w:rPr>
          <w:rFonts w:eastAsia="Times New Roman"/>
        </w:rPr>
      </w:pPr>
      <w:r>
        <w:rPr>
          <w:rFonts w:eastAsia="Times New Roman"/>
        </w:rPr>
        <w:t>MSP Info #3</w:t>
      </w:r>
    </w:p>
    <w:p w14:paraId="59BE5738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10) Which of the following customer sizes does your company currently sell to? Please select all that </w:t>
      </w:r>
      <w:proofErr w:type="gramStart"/>
      <w:r>
        <w:rPr>
          <w:rFonts w:eastAsia="Times New Roman"/>
        </w:rPr>
        <w:t>apply.*</w:t>
      </w:r>
      <w:proofErr w:type="gramEnd"/>
    </w:p>
    <w:p w14:paraId="7624DE5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Small (1-99 employees)</w:t>
      </w:r>
    </w:p>
    <w:p w14:paraId="7F7308D2" w14:textId="77777777" w:rsidR="00000000" w:rsidRDefault="00000000">
      <w:pPr>
        <w:pStyle w:val="normaltext"/>
      </w:pPr>
      <w:proofErr w:type="gramStart"/>
      <w:r>
        <w:lastRenderedPageBreak/>
        <w:t>[ ]</w:t>
      </w:r>
      <w:proofErr w:type="gramEnd"/>
      <w:r>
        <w:t xml:space="preserve"> Midsize (100-999 employees)</w:t>
      </w:r>
    </w:p>
    <w:p w14:paraId="7B26504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Enterprise (1000+ employees)</w:t>
      </w:r>
    </w:p>
    <w:p w14:paraId="07E3AF75" w14:textId="77777777" w:rsidR="00000000" w:rsidRDefault="00000000">
      <w:pPr>
        <w:pStyle w:val="NormalWeb"/>
        <w:spacing w:after="240" w:afterAutospacing="0"/>
      </w:pPr>
    </w:p>
    <w:p w14:paraId="44CEDD5E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11) Number of full-time employees in the Technology Reseller/Solution Provider part of business in 2024, all </w:t>
      </w:r>
      <w:proofErr w:type="gramStart"/>
      <w:r>
        <w:rPr>
          <w:rFonts w:eastAsia="Times New Roman"/>
        </w:rPr>
        <w:t>locations:*</w:t>
      </w:r>
      <w:proofErr w:type="gramEnd"/>
    </w:p>
    <w:p w14:paraId="4F0F2C06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1-10</w:t>
      </w:r>
    </w:p>
    <w:p w14:paraId="1418C9F5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11-50</w:t>
      </w:r>
    </w:p>
    <w:p w14:paraId="16088570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51-200</w:t>
      </w:r>
    </w:p>
    <w:p w14:paraId="5FF3CD76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201-500</w:t>
      </w:r>
    </w:p>
    <w:p w14:paraId="271E156A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501-1,000</w:t>
      </w:r>
    </w:p>
    <w:p w14:paraId="48284C6A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1,001-5,000</w:t>
      </w:r>
    </w:p>
    <w:p w14:paraId="4D084E3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5,001-10,000</w:t>
      </w:r>
    </w:p>
    <w:p w14:paraId="52AE1176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10,001+</w:t>
      </w:r>
    </w:p>
    <w:p w14:paraId="7AE0C883" w14:textId="77777777" w:rsidR="00000000" w:rsidRDefault="00000000">
      <w:pPr>
        <w:pStyle w:val="NormalWeb"/>
        <w:spacing w:after="240" w:afterAutospacing="0"/>
      </w:pPr>
    </w:p>
    <w:p w14:paraId="1C7931F8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>12) What range did your company's 2025 </w:t>
      </w:r>
      <w:r>
        <w:rPr>
          <w:rStyle w:val="Strong"/>
          <w:rFonts w:eastAsia="Times New Roman"/>
          <w:b/>
          <w:bCs/>
        </w:rPr>
        <w:t>TOTAL</w:t>
      </w:r>
      <w:r>
        <w:rPr>
          <w:rFonts w:eastAsia="Times New Roman"/>
        </w:rPr>
        <w:t xml:space="preserve"> revenue fall within in USD. If you are uncertain, please estimate to the best of your abilities (will NOT be published</w:t>
      </w:r>
      <w:proofErr w:type="gramStart"/>
      <w:r>
        <w:rPr>
          <w:rFonts w:eastAsia="Times New Roman"/>
        </w:rPr>
        <w:t>).*</w:t>
      </w:r>
      <w:proofErr w:type="gramEnd"/>
    </w:p>
    <w:p w14:paraId="707EAB9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Less than $1 million</w:t>
      </w:r>
    </w:p>
    <w:p w14:paraId="468AB2E6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$1 million to $4.9 million</w:t>
      </w:r>
    </w:p>
    <w:p w14:paraId="51FE0DFA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$5 million to $9.9 million</w:t>
      </w:r>
    </w:p>
    <w:p w14:paraId="1A6B034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$10 million to $24.9 million</w:t>
      </w:r>
    </w:p>
    <w:p w14:paraId="166A1510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$25 million to $49.9 million</w:t>
      </w:r>
    </w:p>
    <w:p w14:paraId="7EB6BED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$50 million to $99.9 million</w:t>
      </w:r>
    </w:p>
    <w:p w14:paraId="43C4D2AA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$100 million to $249.9 million</w:t>
      </w:r>
    </w:p>
    <w:p w14:paraId="70D2AE6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$250 million to $499.9 million</w:t>
      </w:r>
    </w:p>
    <w:p w14:paraId="5D78AB49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$500 million to $999.9 million</w:t>
      </w:r>
    </w:p>
    <w:p w14:paraId="794FE6A8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$1 billion to $1.99 billion</w:t>
      </w:r>
    </w:p>
    <w:p w14:paraId="0950C4C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$2 billion +</w:t>
      </w:r>
    </w:p>
    <w:p w14:paraId="7A98CE31" w14:textId="77777777" w:rsidR="00000000" w:rsidRDefault="00000000">
      <w:pPr>
        <w:pStyle w:val="NormalWeb"/>
        <w:spacing w:after="240" w:afterAutospacing="0"/>
      </w:pPr>
    </w:p>
    <w:p w14:paraId="532B22D7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13) What </w:t>
      </w:r>
      <w:proofErr w:type="gramStart"/>
      <w:r>
        <w:rPr>
          <w:rFonts w:eastAsia="Times New Roman"/>
        </w:rPr>
        <w:t>percent</w:t>
      </w:r>
      <w:proofErr w:type="gramEnd"/>
      <w:r>
        <w:rPr>
          <w:rFonts w:eastAsia="Times New Roman"/>
        </w:rPr>
        <w:t xml:space="preserve"> of your company's 2025 </w:t>
      </w:r>
      <w:r>
        <w:rPr>
          <w:rStyle w:val="Strong"/>
          <w:rFonts w:eastAsia="Times New Roman"/>
          <w:b/>
          <w:bCs/>
        </w:rPr>
        <w:t>TOTAL</w:t>
      </w:r>
      <w:r>
        <w:rPr>
          <w:rFonts w:eastAsia="Times New Roman"/>
        </w:rPr>
        <w:t xml:space="preserve"> revenue was security-based (i.e. Network Monitoring, Managed Firewalls, SOC, Intrusion Prevention, Malware Detection, etc.) (Estimates are acceptable; may overlap with managed service recurring </w:t>
      </w:r>
      <w:proofErr w:type="gramStart"/>
      <w:r>
        <w:rPr>
          <w:rFonts w:eastAsia="Times New Roman"/>
        </w:rPr>
        <w:t>revenue)*</w:t>
      </w:r>
      <w:proofErr w:type="gramEnd"/>
    </w:p>
    <w:p w14:paraId="38E46175" w14:textId="77777777" w:rsidR="00000000" w:rsidRDefault="00000000">
      <w:pPr>
        <w:pStyle w:val="normaltext"/>
      </w:pPr>
      <w:proofErr w:type="gramStart"/>
      <w:r>
        <w:lastRenderedPageBreak/>
        <w:t>( )</w:t>
      </w:r>
      <w:proofErr w:type="gramEnd"/>
      <w:r>
        <w:t xml:space="preserve"> 0%</w:t>
      </w:r>
    </w:p>
    <w:p w14:paraId="2C7B86B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1% - 9%</w:t>
      </w:r>
    </w:p>
    <w:p w14:paraId="19EB0F3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10% - 19%</w:t>
      </w:r>
    </w:p>
    <w:p w14:paraId="69B28AF0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20% - 29%</w:t>
      </w:r>
    </w:p>
    <w:p w14:paraId="0189059D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30% - 39%</w:t>
      </w:r>
    </w:p>
    <w:p w14:paraId="00A90525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40% - 49%</w:t>
      </w:r>
    </w:p>
    <w:p w14:paraId="6F371D4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50% - 59%</w:t>
      </w:r>
    </w:p>
    <w:p w14:paraId="306A3086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60% - 69%</w:t>
      </w:r>
    </w:p>
    <w:p w14:paraId="74D4512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70% - 79%</w:t>
      </w:r>
    </w:p>
    <w:p w14:paraId="103B3D0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80% - 89%</w:t>
      </w:r>
    </w:p>
    <w:p w14:paraId="4BA053C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90% - 99%</w:t>
      </w:r>
    </w:p>
    <w:p w14:paraId="60BA381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100%</w:t>
      </w:r>
    </w:p>
    <w:p w14:paraId="63073C99" w14:textId="77777777" w:rsidR="00000000" w:rsidRDefault="00000000">
      <w:pPr>
        <w:pStyle w:val="NormalWeb"/>
        <w:spacing w:after="240" w:afterAutospacing="0"/>
      </w:pPr>
    </w:p>
    <w:p w14:paraId="27AC9CCA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14) What </w:t>
      </w:r>
      <w:proofErr w:type="gramStart"/>
      <w:r>
        <w:rPr>
          <w:rFonts w:eastAsia="Times New Roman"/>
        </w:rPr>
        <w:t>percent</w:t>
      </w:r>
      <w:proofErr w:type="gramEnd"/>
      <w:r>
        <w:rPr>
          <w:rFonts w:eastAsia="Times New Roman"/>
        </w:rPr>
        <w:t xml:space="preserve"> of your company's 2025 </w:t>
      </w:r>
      <w:r>
        <w:rPr>
          <w:rStyle w:val="Strong"/>
          <w:rFonts w:eastAsia="Times New Roman"/>
          <w:b/>
          <w:bCs/>
        </w:rPr>
        <w:t>TOTAL</w:t>
      </w:r>
      <w:r>
        <w:rPr>
          <w:rFonts w:eastAsia="Times New Roman"/>
        </w:rPr>
        <w:t xml:space="preserve"> revenue derived from a managed services/recurring revenue model? </w:t>
      </w:r>
      <w:proofErr w:type="gramStart"/>
      <w:r>
        <w:rPr>
          <w:rFonts w:eastAsia="Times New Roman"/>
        </w:rPr>
        <w:t>( Estimates</w:t>
      </w:r>
      <w:proofErr w:type="gramEnd"/>
      <w:r>
        <w:rPr>
          <w:rFonts w:eastAsia="Times New Roman"/>
        </w:rPr>
        <w:t xml:space="preserve"> are </w:t>
      </w:r>
      <w:proofErr w:type="gramStart"/>
      <w:r>
        <w:rPr>
          <w:rFonts w:eastAsia="Times New Roman"/>
        </w:rPr>
        <w:t>acceptable)*</w:t>
      </w:r>
      <w:proofErr w:type="gramEnd"/>
      <w:r>
        <w:rPr>
          <w:rFonts w:eastAsia="Times New Roman"/>
        </w:rPr>
        <w:t>*</w:t>
      </w:r>
    </w:p>
    <w:p w14:paraId="2407B7B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0%</w:t>
      </w:r>
    </w:p>
    <w:p w14:paraId="5720BD0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1% - 9%</w:t>
      </w:r>
    </w:p>
    <w:p w14:paraId="1DFFA60F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10% - 19%</w:t>
      </w:r>
    </w:p>
    <w:p w14:paraId="739246F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20% - 29%</w:t>
      </w:r>
    </w:p>
    <w:p w14:paraId="4DBA6B4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30% - 39%</w:t>
      </w:r>
    </w:p>
    <w:p w14:paraId="03B3012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40% - 49%</w:t>
      </w:r>
    </w:p>
    <w:p w14:paraId="0540E887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50% - 59%</w:t>
      </w:r>
    </w:p>
    <w:p w14:paraId="262539F8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60% - 69%</w:t>
      </w:r>
    </w:p>
    <w:p w14:paraId="7D2D9809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70% - 79%</w:t>
      </w:r>
    </w:p>
    <w:p w14:paraId="592E9345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80% - 89%</w:t>
      </w:r>
    </w:p>
    <w:p w14:paraId="6AD49D99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90% - 99%</w:t>
      </w:r>
    </w:p>
    <w:p w14:paraId="79AEE71F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100%</w:t>
      </w:r>
    </w:p>
    <w:p w14:paraId="45E589DF" w14:textId="77777777" w:rsidR="00000000" w:rsidRDefault="00000000">
      <w:pPr>
        <w:pStyle w:val="NormalWeb"/>
        <w:spacing w:after="240" w:afterAutospacing="0"/>
      </w:pPr>
    </w:p>
    <w:p w14:paraId="11E7025C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15) What </w:t>
      </w:r>
      <w:proofErr w:type="gramStart"/>
      <w:r>
        <w:rPr>
          <w:rFonts w:eastAsia="Times New Roman"/>
        </w:rPr>
        <w:t>percent</w:t>
      </w:r>
      <w:proofErr w:type="gramEnd"/>
      <w:r>
        <w:rPr>
          <w:rFonts w:eastAsia="Times New Roman"/>
        </w:rPr>
        <w:t xml:space="preserve"> of your company's 2025 </w:t>
      </w:r>
      <w:r>
        <w:rPr>
          <w:rStyle w:val="Strong"/>
          <w:rFonts w:eastAsia="Times New Roman"/>
          <w:b/>
          <w:bCs/>
        </w:rPr>
        <w:t xml:space="preserve">Managed Services </w:t>
      </w:r>
      <w:r>
        <w:rPr>
          <w:rFonts w:eastAsia="Times New Roman"/>
        </w:rPr>
        <w:t>revenue was </w:t>
      </w:r>
      <w:r>
        <w:rPr>
          <w:rFonts w:eastAsia="Times New Roman"/>
          <w:u w:val="single"/>
        </w:rPr>
        <w:t>cloud-based</w:t>
      </w:r>
      <w:r>
        <w:rPr>
          <w:rFonts w:eastAsia="Times New Roman"/>
        </w:rPr>
        <w:t xml:space="preserve">?  (Estimates are </w:t>
      </w:r>
      <w:proofErr w:type="gramStart"/>
      <w:r>
        <w:rPr>
          <w:rFonts w:eastAsia="Times New Roman"/>
        </w:rPr>
        <w:t>acceptable)*</w:t>
      </w:r>
      <w:proofErr w:type="gramEnd"/>
    </w:p>
    <w:p w14:paraId="66524ECC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0%</w:t>
      </w:r>
    </w:p>
    <w:p w14:paraId="7EA5DDF8" w14:textId="77777777" w:rsidR="00000000" w:rsidRDefault="00000000">
      <w:pPr>
        <w:pStyle w:val="normaltext"/>
      </w:pPr>
      <w:proofErr w:type="gramStart"/>
      <w:r>
        <w:lastRenderedPageBreak/>
        <w:t>( )</w:t>
      </w:r>
      <w:proofErr w:type="gramEnd"/>
      <w:r>
        <w:t xml:space="preserve"> 1% - 9%</w:t>
      </w:r>
    </w:p>
    <w:p w14:paraId="3C416895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10% - 19%</w:t>
      </w:r>
    </w:p>
    <w:p w14:paraId="3455EEC7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20% - 29%</w:t>
      </w:r>
    </w:p>
    <w:p w14:paraId="5FB6092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30% - 39%</w:t>
      </w:r>
    </w:p>
    <w:p w14:paraId="658B0F16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40% - 49%</w:t>
      </w:r>
    </w:p>
    <w:p w14:paraId="22CEB5F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50% - 59%</w:t>
      </w:r>
    </w:p>
    <w:p w14:paraId="6F2822BE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60% - 69%</w:t>
      </w:r>
    </w:p>
    <w:p w14:paraId="71C9B494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70% - 79%</w:t>
      </w:r>
    </w:p>
    <w:p w14:paraId="62217EC9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80% - 89%</w:t>
      </w:r>
    </w:p>
    <w:p w14:paraId="3A09C9F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90% - 99%</w:t>
      </w:r>
    </w:p>
    <w:p w14:paraId="24953C75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100%</w:t>
      </w:r>
    </w:p>
    <w:p w14:paraId="0C3D0B6E" w14:textId="77777777" w:rsidR="00000000" w:rsidRDefault="00000000">
      <w:pPr>
        <w:pStyle w:val="NormalWeb"/>
        <w:spacing w:after="240" w:afterAutospacing="0"/>
      </w:pPr>
    </w:p>
    <w:p w14:paraId="1CEC33E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1F9E8CEE">
          <v:rect id="_x0000_i1032" style="width:0;height:1.5pt" o:hralign="center" o:hrstd="t" o:hr="t" fillcolor="#a0a0a0" stroked="f"/>
        </w:pict>
      </w:r>
    </w:p>
    <w:p w14:paraId="2C9026EC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MSP Outlook</w:t>
      </w:r>
    </w:p>
    <w:p w14:paraId="3131E4D5" w14:textId="77777777" w:rsidR="00000000" w:rsidRDefault="00000000">
      <w:pPr>
        <w:pStyle w:val="normaltext"/>
      </w:pPr>
    </w:p>
    <w:p w14:paraId="62248296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16) How much do you expect your managed service business to grow (or decrease) in </w:t>
      </w:r>
      <w:proofErr w:type="gramStart"/>
      <w:r>
        <w:rPr>
          <w:rFonts w:eastAsia="Times New Roman"/>
        </w:rPr>
        <w:t>2026?*</w:t>
      </w:r>
      <w:proofErr w:type="gramEnd"/>
    </w:p>
    <w:p w14:paraId="2DB2B21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Increase by 50% or more</w:t>
      </w:r>
    </w:p>
    <w:p w14:paraId="3B6646DD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Increase by 25% - 49%</w:t>
      </w:r>
    </w:p>
    <w:p w14:paraId="5DB95C75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Increase by 10% - 24%</w:t>
      </w:r>
    </w:p>
    <w:p w14:paraId="2B1CDBF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Increase by 1% - 9%</w:t>
      </w:r>
    </w:p>
    <w:p w14:paraId="0D30001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Remain the Same</w:t>
      </w:r>
    </w:p>
    <w:p w14:paraId="0580D012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Decrease by 1% to 9%</w:t>
      </w:r>
    </w:p>
    <w:p w14:paraId="39BB0839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Decrease by 10% to 24%</w:t>
      </w:r>
    </w:p>
    <w:p w14:paraId="573749B3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Decrease by 25% to 49%</w:t>
      </w:r>
    </w:p>
    <w:p w14:paraId="7F132D7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Decrease by 50% or more</w:t>
      </w:r>
    </w:p>
    <w:p w14:paraId="1DC34AF4" w14:textId="77777777" w:rsidR="00000000" w:rsidRDefault="00000000">
      <w:pPr>
        <w:pStyle w:val="NormalWeb"/>
        <w:spacing w:after="240" w:afterAutospacing="0"/>
      </w:pPr>
    </w:p>
    <w:p w14:paraId="681F32B4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17) What are the most significant factors contributing to your outlook for 2026?</w:t>
      </w:r>
    </w:p>
    <w:p w14:paraId="0FE908D9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A051E0F" w14:textId="77777777" w:rsidR="00000000" w:rsidRDefault="00000000">
      <w:pPr>
        <w:pStyle w:val="normaltext"/>
      </w:pPr>
      <w:r>
        <w:lastRenderedPageBreak/>
        <w:t xml:space="preserve">____________________________________________ </w:t>
      </w:r>
    </w:p>
    <w:p w14:paraId="315F0C41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665D52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BB02F10" w14:textId="77777777" w:rsidR="00000000" w:rsidRDefault="00000000">
      <w:pPr>
        <w:pStyle w:val="NormalWeb"/>
        <w:spacing w:after="240" w:afterAutospacing="0"/>
      </w:pPr>
    </w:p>
    <w:p w14:paraId="210A3B20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18) What awards or </w:t>
      </w:r>
      <w:proofErr w:type="gramStart"/>
      <w:r>
        <w:rPr>
          <w:rFonts w:eastAsia="Times New Roman"/>
        </w:rPr>
        <w:t>commendations</w:t>
      </w:r>
      <w:proofErr w:type="gramEnd"/>
      <w:r>
        <w:rPr>
          <w:rFonts w:eastAsia="Times New Roman"/>
        </w:rPr>
        <w:t xml:space="preserve"> has your company received over the last year?</w:t>
      </w:r>
    </w:p>
    <w:p w14:paraId="208B0AF3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12FDB54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3FDF131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01AD02C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FB10D10" w14:textId="77777777" w:rsidR="00000000" w:rsidRDefault="00000000">
      <w:pPr>
        <w:pStyle w:val="NormalWeb"/>
        <w:spacing w:after="240" w:afterAutospacing="0"/>
      </w:pPr>
    </w:p>
    <w:p w14:paraId="564EFA0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20915660">
          <v:rect id="_x0000_i1033" style="width:0;height:1.5pt" o:hralign="center" o:hrstd="t" o:hr="t" fillcolor="#a0a0a0" stroked="f"/>
        </w:pict>
      </w:r>
    </w:p>
    <w:p w14:paraId="2ED9AE03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MSP Info #4</w:t>
      </w:r>
    </w:p>
    <w:p w14:paraId="6FF58506" w14:textId="77777777" w:rsidR="00000000" w:rsidRDefault="00000000">
      <w:pPr>
        <w:pStyle w:val="normaltext"/>
      </w:pPr>
    </w:p>
    <w:p w14:paraId="38FD3283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19) How many devices does your company </w:t>
      </w:r>
      <w:proofErr w:type="gramStart"/>
      <w:r>
        <w:rPr>
          <w:rFonts w:eastAsia="Times New Roman"/>
        </w:rPr>
        <w:t>manage?*</w:t>
      </w:r>
      <w:proofErr w:type="gramEnd"/>
    </w:p>
    <w:p w14:paraId="6487A4D4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 to 500 devices</w:t>
      </w:r>
    </w:p>
    <w:p w14:paraId="42CB3FAB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501 to 2500 devices</w:t>
      </w:r>
    </w:p>
    <w:p w14:paraId="0A56571F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2501 to 10,000 devices</w:t>
      </w:r>
    </w:p>
    <w:p w14:paraId="2D58E52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10,001 to 50,000 devices</w:t>
      </w:r>
    </w:p>
    <w:p w14:paraId="465AE48D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50,001 to 100,000 devices</w:t>
      </w:r>
    </w:p>
    <w:p w14:paraId="27FECC97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More than 100,000 devices</w:t>
      </w:r>
    </w:p>
    <w:p w14:paraId="74FB8EC0" w14:textId="77777777" w:rsidR="00000000" w:rsidRDefault="00000000">
      <w:pPr>
        <w:pStyle w:val="NormalWeb"/>
        <w:spacing w:after="240" w:afterAutospacing="0"/>
      </w:pPr>
    </w:p>
    <w:p w14:paraId="71A04A0B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20) Which of the following managed services does your company offer? Please select all that </w:t>
      </w:r>
      <w:proofErr w:type="gramStart"/>
      <w:r>
        <w:rPr>
          <w:rFonts w:eastAsia="Times New Roman"/>
        </w:rPr>
        <w:t>apply.*</w:t>
      </w:r>
      <w:proofErr w:type="gramEnd"/>
    </w:p>
    <w:p w14:paraId="04466E14" w14:textId="77777777" w:rsidR="007855E9" w:rsidRDefault="007855E9">
      <w:pPr>
        <w:pStyle w:val="normaltext"/>
        <w:sectPr w:rsidR="007855E9" w:rsidSect="007855E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45703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AIaaS</w:t>
      </w:r>
      <w:proofErr w:type="spellEnd"/>
      <w:r>
        <w:t xml:space="preserve"> (AI-as-a-Service)</w:t>
      </w:r>
    </w:p>
    <w:p w14:paraId="5BEF07A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BaaS (Backup-as-a-Service)</w:t>
      </w:r>
    </w:p>
    <w:p w14:paraId="7C05A6C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BPMaaS</w:t>
      </w:r>
      <w:proofErr w:type="spellEnd"/>
      <w:r>
        <w:t xml:space="preserve"> (Business Process Management-as-a-Service)</w:t>
      </w:r>
    </w:p>
    <w:p w14:paraId="7FDBE59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CaaS (Content as-a-Service)</w:t>
      </w:r>
    </w:p>
    <w:p w14:paraId="32041F8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CCaaS</w:t>
      </w:r>
      <w:proofErr w:type="spellEnd"/>
      <w:r>
        <w:t xml:space="preserve"> (Contact Center-as-a-Service)</w:t>
      </w:r>
    </w:p>
    <w:p w14:paraId="633A957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Co-location</w:t>
      </w:r>
    </w:p>
    <w:p w14:paraId="5985207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DaaS (Data-as-a-Service)</w:t>
      </w:r>
    </w:p>
    <w:p w14:paraId="633B6971" w14:textId="77777777" w:rsidR="00000000" w:rsidRDefault="00000000">
      <w:pPr>
        <w:pStyle w:val="normaltext"/>
      </w:pPr>
      <w:proofErr w:type="gramStart"/>
      <w:r>
        <w:lastRenderedPageBreak/>
        <w:t>[ ]</w:t>
      </w:r>
      <w:proofErr w:type="gramEnd"/>
      <w:r>
        <w:t xml:space="preserve"> </w:t>
      </w:r>
      <w:proofErr w:type="spellStart"/>
      <w:r>
        <w:t>DRaaS</w:t>
      </w:r>
      <w:proofErr w:type="spellEnd"/>
      <w:r>
        <w:t xml:space="preserve"> (Disaster Recovery-as-a-Service)</w:t>
      </w:r>
    </w:p>
    <w:p w14:paraId="794909A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Email/SPAM Security</w:t>
      </w:r>
    </w:p>
    <w:p w14:paraId="0205858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FaaS</w:t>
      </w:r>
      <w:proofErr w:type="spellEnd"/>
      <w:r>
        <w:t xml:space="preserve"> (Function-as-a-Service)</w:t>
      </w:r>
    </w:p>
    <w:p w14:paraId="28E01E6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HaaS</w:t>
      </w:r>
      <w:proofErr w:type="spellEnd"/>
      <w:r>
        <w:t xml:space="preserve"> (Hardware-as-a-Service)</w:t>
      </w:r>
    </w:p>
    <w:p w14:paraId="38FB1C2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IaaS (Infrastructure-as-a-Service)</w:t>
      </w:r>
    </w:p>
    <w:p w14:paraId="1473E0A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IPaaS (Integration Platform-as-a-Service)</w:t>
      </w:r>
    </w:p>
    <w:p w14:paraId="3C7D5FD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IT Helpdesk</w:t>
      </w:r>
    </w:p>
    <w:p w14:paraId="30D3D09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IT </w:t>
      </w:r>
      <w:proofErr w:type="gramStart"/>
      <w:r>
        <w:t>Staffing</w:t>
      </w:r>
      <w:proofErr w:type="gramEnd"/>
      <w:r>
        <w:t xml:space="preserve"> Services</w:t>
      </w:r>
    </w:p>
    <w:p w14:paraId="48F718B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ITaaS</w:t>
      </w:r>
      <w:proofErr w:type="spellEnd"/>
      <w:r>
        <w:t xml:space="preserve"> (IT-as-a-Service)</w:t>
      </w:r>
    </w:p>
    <w:p w14:paraId="4A7CCE3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Lifecycle/Asset Management</w:t>
      </w:r>
    </w:p>
    <w:p w14:paraId="31011A95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Managed Cloud Services</w:t>
      </w:r>
    </w:p>
    <w:p w14:paraId="12659BD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Managed Print</w:t>
      </w:r>
    </w:p>
    <w:p w14:paraId="5F18A5E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Managed Security</w:t>
      </w:r>
    </w:p>
    <w:p w14:paraId="4FA07E9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Managed Voice/UC</w:t>
      </w:r>
    </w:p>
    <w:p w14:paraId="5B25E04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Mobile Device Management (MDM)</w:t>
      </w:r>
    </w:p>
    <w:p w14:paraId="571A6AD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NaaS</w:t>
      </w:r>
      <w:proofErr w:type="spellEnd"/>
      <w:r>
        <w:t xml:space="preserve"> (Network-as-a-Service)</w:t>
      </w:r>
    </w:p>
    <w:p w14:paraId="2B82CDB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Network Management</w:t>
      </w:r>
    </w:p>
    <w:p w14:paraId="541BDEF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Network Operations Center (NOC)</w:t>
      </w:r>
    </w:p>
    <w:p w14:paraId="4C45ADF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PaaS (Platform-as-a-Service)</w:t>
      </w:r>
    </w:p>
    <w:p w14:paraId="2830408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Patch Management</w:t>
      </w:r>
    </w:p>
    <w:p w14:paraId="5E27C29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Project Management</w:t>
      </w:r>
    </w:p>
    <w:p w14:paraId="3662303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Remote Monitoring</w:t>
      </w:r>
    </w:p>
    <w:p w14:paraId="6FE0A1B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SaaS (Software-as-a-Service)</w:t>
      </w:r>
    </w:p>
    <w:p w14:paraId="17A9E83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SOCaaS</w:t>
      </w:r>
      <w:proofErr w:type="spellEnd"/>
      <w:r>
        <w:t xml:space="preserve"> (Security Operations Center-as-a-Service)</w:t>
      </w:r>
    </w:p>
    <w:p w14:paraId="6C3E58E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Software License Management</w:t>
      </w:r>
    </w:p>
    <w:p w14:paraId="2EE658D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Telco Services</w:t>
      </w:r>
    </w:p>
    <w:p w14:paraId="55EBC4F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UCaaS</w:t>
      </w:r>
      <w:proofErr w:type="spellEnd"/>
      <w:r>
        <w:t xml:space="preserve"> (Unified Communications-as-a-Service)</w:t>
      </w:r>
    </w:p>
    <w:p w14:paraId="50F017C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vCIO</w:t>
      </w:r>
      <w:proofErr w:type="spellEnd"/>
    </w:p>
    <w:p w14:paraId="25CD74F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Warranty/Patch/Vendor Management</w:t>
      </w:r>
    </w:p>
    <w:p w14:paraId="1CF99E8E" w14:textId="77777777" w:rsidR="007855E9" w:rsidRDefault="007855E9">
      <w:pPr>
        <w:pStyle w:val="normaltext"/>
        <w:sectPr w:rsidR="007855E9" w:rsidSect="007855E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0D776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Other (please specify): _________________________________________________</w:t>
      </w:r>
    </w:p>
    <w:p w14:paraId="5DABA448" w14:textId="77777777" w:rsidR="00000000" w:rsidRDefault="00000000">
      <w:pPr>
        <w:pStyle w:val="NormalWeb"/>
        <w:spacing w:after="240" w:afterAutospacing="0"/>
      </w:pPr>
    </w:p>
    <w:p w14:paraId="1CCA3886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21) Which of the following markets do you sell to? Please select all that </w:t>
      </w:r>
      <w:proofErr w:type="gramStart"/>
      <w:r>
        <w:rPr>
          <w:rFonts w:eastAsia="Times New Roman"/>
        </w:rPr>
        <w:t>apply.*</w:t>
      </w:r>
      <w:proofErr w:type="gramEnd"/>
    </w:p>
    <w:p w14:paraId="2F446449" w14:textId="77777777" w:rsidR="007855E9" w:rsidRDefault="007855E9">
      <w:pPr>
        <w:pStyle w:val="normaltext"/>
        <w:sectPr w:rsidR="007855E9" w:rsidSect="007855E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E7226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Aerospace/Defense</w:t>
      </w:r>
    </w:p>
    <w:p w14:paraId="021FAC5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Architectural/Engineering</w:t>
      </w:r>
    </w:p>
    <w:p w14:paraId="1422BD0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Agriculture/Farming</w:t>
      </w:r>
    </w:p>
    <w:p w14:paraId="13B9827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Commerical</w:t>
      </w:r>
      <w:proofErr w:type="spellEnd"/>
    </w:p>
    <w:p w14:paraId="4ECEFB6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Communications/Telecom</w:t>
      </w:r>
    </w:p>
    <w:p w14:paraId="7590698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Construction</w:t>
      </w:r>
    </w:p>
    <w:p w14:paraId="402D2D3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Distribution</w:t>
      </w:r>
    </w:p>
    <w:p w14:paraId="202C9AC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Energy/Utilities</w:t>
      </w:r>
    </w:p>
    <w:p w14:paraId="6A3AB18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Federal Government</w:t>
      </w:r>
    </w:p>
    <w:p w14:paraId="68B9CE8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Financial/Banking</w:t>
      </w:r>
    </w:p>
    <w:p w14:paraId="3B34F14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Healthcare</w:t>
      </w:r>
    </w:p>
    <w:p w14:paraId="791806C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Higher Education</w:t>
      </w:r>
    </w:p>
    <w:p w14:paraId="29C8FB0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Hospitality/Entertainment</w:t>
      </w:r>
    </w:p>
    <w:p w14:paraId="1E53036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Insurance</w:t>
      </w:r>
    </w:p>
    <w:p w14:paraId="71B6414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K-12 Education</w:t>
      </w:r>
    </w:p>
    <w:p w14:paraId="77F46B0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Legal</w:t>
      </w:r>
    </w:p>
    <w:p w14:paraId="76BC05E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Manufacturing</w:t>
      </w:r>
    </w:p>
    <w:p w14:paraId="263C291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gramStart"/>
      <w:r>
        <w:t>Non Profits</w:t>
      </w:r>
      <w:proofErr w:type="gramEnd"/>
    </w:p>
    <w:p w14:paraId="6D014905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Pharmaceuticals</w:t>
      </w:r>
    </w:p>
    <w:p w14:paraId="655B33B5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Real Estate</w:t>
      </w:r>
    </w:p>
    <w:p w14:paraId="76DBA05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Retail</w:t>
      </w:r>
    </w:p>
    <w:p w14:paraId="62A3E20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State/Local Government</w:t>
      </w:r>
    </w:p>
    <w:p w14:paraId="44241E0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Technology</w:t>
      </w:r>
    </w:p>
    <w:p w14:paraId="38A0144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Transportation/Logistics</w:t>
      </w:r>
    </w:p>
    <w:p w14:paraId="6DC80EEC" w14:textId="77777777" w:rsidR="007855E9" w:rsidRDefault="007855E9">
      <w:pPr>
        <w:pStyle w:val="NormalWeb"/>
        <w:spacing w:after="240" w:afterAutospacing="0"/>
        <w:sectPr w:rsidR="007855E9" w:rsidSect="007855E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036FB06" w14:textId="77777777" w:rsidR="00000000" w:rsidRDefault="00000000">
      <w:pPr>
        <w:pStyle w:val="NormalWeb"/>
        <w:spacing w:after="240" w:afterAutospacing="0"/>
      </w:pPr>
    </w:p>
    <w:p w14:paraId="0849127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02AB5CC9">
          <v:rect id="_x0000_i1034" style="width:0;height:1.5pt" o:hralign="center" o:hrstd="t" o:hr="t" fillcolor="#a0a0a0" stroked="f"/>
        </w:pict>
      </w:r>
    </w:p>
    <w:p w14:paraId="76560750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Partner Programs</w:t>
      </w:r>
    </w:p>
    <w:p w14:paraId="5D638F15" w14:textId="77777777" w:rsidR="00000000" w:rsidRDefault="00000000">
      <w:pPr>
        <w:pStyle w:val="normaltext"/>
      </w:pPr>
    </w:p>
    <w:p w14:paraId="4F74FEC1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>22</w:t>
      </w:r>
      <w:proofErr w:type="gramStart"/>
      <w:r>
        <w:rPr>
          <w:rFonts w:eastAsia="Times New Roman"/>
        </w:rPr>
        <w:t>) With which</w:t>
      </w:r>
      <w:proofErr w:type="gramEnd"/>
      <w:r>
        <w:rPr>
          <w:rFonts w:eastAsia="Times New Roman"/>
        </w:rPr>
        <w:t xml:space="preserve"> of these companies are you currently partnered with?  Please select all that </w:t>
      </w:r>
      <w:proofErr w:type="gramStart"/>
      <w:r>
        <w:rPr>
          <w:rFonts w:eastAsia="Times New Roman"/>
        </w:rPr>
        <w:t>apply.*</w:t>
      </w:r>
      <w:proofErr w:type="gramEnd"/>
    </w:p>
    <w:p w14:paraId="2EF15BBC" w14:textId="77777777" w:rsidR="007855E9" w:rsidRDefault="007855E9">
      <w:pPr>
        <w:pStyle w:val="normaltext"/>
        <w:sectPr w:rsidR="007855E9" w:rsidSect="007855E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5E220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11:11 Systems</w:t>
      </w:r>
    </w:p>
    <w:p w14:paraId="744D5B2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3CX</w:t>
      </w:r>
    </w:p>
    <w:p w14:paraId="56AF193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8x8</w:t>
      </w:r>
    </w:p>
    <w:p w14:paraId="1666832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Acer</w:t>
      </w:r>
    </w:p>
    <w:p w14:paraId="75C36AC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Acronis</w:t>
      </w:r>
    </w:p>
    <w:p w14:paraId="64E34F4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Adobe</w:t>
      </w:r>
    </w:p>
    <w:p w14:paraId="7F65E0B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Adtran</w:t>
      </w:r>
      <w:proofErr w:type="spellEnd"/>
    </w:p>
    <w:p w14:paraId="026A989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Advantech</w:t>
      </w:r>
    </w:p>
    <w:p w14:paraId="4E6D612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Akamai</w:t>
      </w:r>
    </w:p>
    <w:p w14:paraId="5533FB4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Amazon Web Services</w:t>
      </w:r>
    </w:p>
    <w:p w14:paraId="463B4D1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AMD</w:t>
      </w:r>
    </w:p>
    <w:p w14:paraId="6C09996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APC (Schneider Electric)</w:t>
      </w:r>
    </w:p>
    <w:p w14:paraId="474F4F7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Apple</w:t>
      </w:r>
    </w:p>
    <w:p w14:paraId="48A8B86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Arcserve</w:t>
      </w:r>
    </w:p>
    <w:p w14:paraId="0BB6893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Aruba, an HPE company</w:t>
      </w:r>
    </w:p>
    <w:p w14:paraId="74BB590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Asus</w:t>
      </w:r>
    </w:p>
    <w:p w14:paraId="52541F8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AT&amp;T</w:t>
      </w:r>
    </w:p>
    <w:p w14:paraId="004AC67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Avaya</w:t>
      </w:r>
    </w:p>
    <w:p w14:paraId="4FAD0BE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AVEVA</w:t>
      </w:r>
    </w:p>
    <w:p w14:paraId="3CADEDF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AVG</w:t>
      </w:r>
    </w:p>
    <w:p w14:paraId="778DFCA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Barracuda</w:t>
      </w:r>
    </w:p>
    <w:p w14:paraId="1D23A00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Belkin/Linksys</w:t>
      </w:r>
    </w:p>
    <w:p w14:paraId="7ABE763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Bitdefender</w:t>
      </w:r>
    </w:p>
    <w:p w14:paraId="77CA281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Blackberry/RIM</w:t>
      </w:r>
    </w:p>
    <w:p w14:paraId="2171145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BMC</w:t>
      </w:r>
    </w:p>
    <w:p w14:paraId="0A25E53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Box</w:t>
      </w:r>
    </w:p>
    <w:p w14:paraId="6AD7046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Broadcom</w:t>
      </w:r>
    </w:p>
    <w:p w14:paraId="55D1080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Buffalo</w:t>
      </w:r>
    </w:p>
    <w:p w14:paraId="4F2E1DA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Carbonite (OpenText)</w:t>
      </w:r>
    </w:p>
    <w:p w14:paraId="37348E7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CheckPoint</w:t>
      </w:r>
      <w:proofErr w:type="spellEnd"/>
    </w:p>
    <w:p w14:paraId="7649922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Cisco</w:t>
      </w:r>
    </w:p>
    <w:p w14:paraId="7F784A0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Citrix</w:t>
      </w:r>
    </w:p>
    <w:p w14:paraId="44BD4F4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Cloudera</w:t>
      </w:r>
    </w:p>
    <w:p w14:paraId="2D96409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Cohesity</w:t>
      </w:r>
    </w:p>
    <w:p w14:paraId="7837A6E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Comcast</w:t>
      </w:r>
    </w:p>
    <w:p w14:paraId="0A0A0C6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CommScope</w:t>
      </w:r>
    </w:p>
    <w:p w14:paraId="3E89F52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Commvault</w:t>
      </w:r>
    </w:p>
    <w:p w14:paraId="4D8F969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ConnectWise</w:t>
      </w:r>
    </w:p>
    <w:p w14:paraId="188FFCA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Crowdstrike</w:t>
      </w:r>
      <w:proofErr w:type="spellEnd"/>
    </w:p>
    <w:p w14:paraId="66DBC96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Datto (Kaseya)</w:t>
      </w:r>
    </w:p>
    <w:p w14:paraId="18C9C27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Dell Technologies</w:t>
      </w:r>
    </w:p>
    <w:p w14:paraId="0F353CF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D-Link</w:t>
      </w:r>
    </w:p>
    <w:p w14:paraId="0870E0B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Docker</w:t>
      </w:r>
    </w:p>
    <w:p w14:paraId="6D69B88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Eaton</w:t>
      </w:r>
    </w:p>
    <w:p w14:paraId="0BD8EA0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Epson</w:t>
      </w:r>
    </w:p>
    <w:p w14:paraId="1B9730C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ESET</w:t>
      </w:r>
    </w:p>
    <w:p w14:paraId="12368C5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eVault</w:t>
      </w:r>
      <w:proofErr w:type="spellEnd"/>
    </w:p>
    <w:p w14:paraId="51B2EE3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Extreme Networks</w:t>
      </w:r>
    </w:p>
    <w:p w14:paraId="5868F96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F5</w:t>
      </w:r>
    </w:p>
    <w:p w14:paraId="4E34232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Fortinet</w:t>
      </w:r>
    </w:p>
    <w:p w14:paraId="4135875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GE</w:t>
      </w:r>
    </w:p>
    <w:p w14:paraId="3D966F0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GlobalScape</w:t>
      </w:r>
      <w:proofErr w:type="spellEnd"/>
    </w:p>
    <w:p w14:paraId="4F2DFF2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Google</w:t>
      </w:r>
    </w:p>
    <w:p w14:paraId="32A2BAC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Hitachi Vantara</w:t>
      </w:r>
    </w:p>
    <w:p w14:paraId="27E38FC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Honeywell</w:t>
      </w:r>
    </w:p>
    <w:p w14:paraId="600F7CF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Hortonworks</w:t>
      </w:r>
    </w:p>
    <w:p w14:paraId="4D39E7F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HP Inc.</w:t>
      </w:r>
    </w:p>
    <w:p w14:paraId="4185FA6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HPE</w:t>
      </w:r>
    </w:p>
    <w:p w14:paraId="4BE50AC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IBM</w:t>
      </w:r>
    </w:p>
    <w:p w14:paraId="2CDC473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InFocus</w:t>
      </w:r>
    </w:p>
    <w:p w14:paraId="19A4122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Ingram</w:t>
      </w:r>
    </w:p>
    <w:p w14:paraId="4658EC2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Intel</w:t>
      </w:r>
    </w:p>
    <w:p w14:paraId="5C67B44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Intelisys</w:t>
      </w:r>
    </w:p>
    <w:p w14:paraId="117B350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Intermec</w:t>
      </w:r>
    </w:p>
    <w:p w14:paraId="3EACFF7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Intuit</w:t>
      </w:r>
    </w:p>
    <w:p w14:paraId="0DD24AF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Ivanti</w:t>
      </w:r>
    </w:p>
    <w:p w14:paraId="5793609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Ixia</w:t>
      </w:r>
    </w:p>
    <w:p w14:paraId="4BED5FC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Juniper</w:t>
      </w:r>
    </w:p>
    <w:p w14:paraId="6C80A78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Kaseya</w:t>
      </w:r>
    </w:p>
    <w:p w14:paraId="1EA84D3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Kaspersky</w:t>
      </w:r>
    </w:p>
    <w:p w14:paraId="39A65EF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Kingston</w:t>
      </w:r>
    </w:p>
    <w:p w14:paraId="3E950CF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Lenovo</w:t>
      </w:r>
    </w:p>
    <w:p w14:paraId="771FD35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Lexmark</w:t>
      </w:r>
    </w:p>
    <w:p w14:paraId="1AFADE5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LG</w:t>
      </w:r>
    </w:p>
    <w:p w14:paraId="2530524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LifeSize</w:t>
      </w:r>
      <w:proofErr w:type="spellEnd"/>
    </w:p>
    <w:p w14:paraId="49D20B45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Logitech</w:t>
      </w:r>
    </w:p>
    <w:p w14:paraId="1A0731D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Lumen Technologies</w:t>
      </w:r>
    </w:p>
    <w:p w14:paraId="2110659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Megapath</w:t>
      </w:r>
      <w:proofErr w:type="spellEnd"/>
    </w:p>
    <w:p w14:paraId="0D16333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Microsoft</w:t>
      </w:r>
    </w:p>
    <w:p w14:paraId="27B6906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MicroStrategy</w:t>
      </w:r>
    </w:p>
    <w:p w14:paraId="21CEA2B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Mimecast</w:t>
      </w:r>
    </w:p>
    <w:p w14:paraId="0F447A5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Mitel</w:t>
      </w:r>
    </w:p>
    <w:p w14:paraId="5116B9E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Mitsubishi</w:t>
      </w:r>
    </w:p>
    <w:p w14:paraId="6FE7436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Motorola</w:t>
      </w:r>
    </w:p>
    <w:p w14:paraId="1612FC1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National Instruments</w:t>
      </w:r>
    </w:p>
    <w:p w14:paraId="715D3D6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NEC</w:t>
      </w:r>
    </w:p>
    <w:p w14:paraId="2109130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NetApp</w:t>
      </w:r>
    </w:p>
    <w:p w14:paraId="742BA405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Netgear</w:t>
      </w:r>
      <w:proofErr w:type="spellEnd"/>
    </w:p>
    <w:p w14:paraId="494041A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NetSuite</w:t>
      </w:r>
    </w:p>
    <w:p w14:paraId="4123D55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Nexcom</w:t>
      </w:r>
      <w:proofErr w:type="spellEnd"/>
    </w:p>
    <w:p w14:paraId="16BB9E55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Nexsan</w:t>
      </w:r>
      <w:proofErr w:type="spellEnd"/>
    </w:p>
    <w:p w14:paraId="36B5D9C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Nutanix</w:t>
      </w:r>
    </w:p>
    <w:p w14:paraId="79716CC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Nvidia</w:t>
      </w:r>
    </w:p>
    <w:p w14:paraId="0F67104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OKI Data</w:t>
      </w:r>
    </w:p>
    <w:p w14:paraId="7FE8ECC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OKTA</w:t>
      </w:r>
    </w:p>
    <w:p w14:paraId="25D07ED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OpenText</w:t>
      </w:r>
    </w:p>
    <w:p w14:paraId="4A9EAAF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Oracle</w:t>
      </w:r>
    </w:p>
    <w:p w14:paraId="44127E2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Overland</w:t>
      </w:r>
    </w:p>
    <w:p w14:paraId="147F957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Paetec</w:t>
      </w:r>
      <w:proofErr w:type="spellEnd"/>
    </w:p>
    <w:p w14:paraId="7D9689A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Palo Alto</w:t>
      </w:r>
    </w:p>
    <w:p w14:paraId="132C33E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Panasonic</w:t>
      </w:r>
    </w:p>
    <w:p w14:paraId="21CEC84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Panda</w:t>
      </w:r>
    </w:p>
    <w:p w14:paraId="14E5421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Panduit</w:t>
      </w:r>
    </w:p>
    <w:p w14:paraId="3A24B24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Poly</w:t>
      </w:r>
    </w:p>
    <w:p w14:paraId="2CD87D2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Proofpoint</w:t>
      </w:r>
    </w:p>
    <w:p w14:paraId="08450FF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PTC</w:t>
      </w:r>
    </w:p>
    <w:p w14:paraId="5C823A5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Quantum</w:t>
      </w:r>
    </w:p>
    <w:p w14:paraId="0B04092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Rackspace</w:t>
      </w:r>
    </w:p>
    <w:p w14:paraId="34DEBFF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Redhat</w:t>
      </w:r>
      <w:proofErr w:type="spellEnd"/>
    </w:p>
    <w:p w14:paraId="6077D23A" w14:textId="77777777" w:rsidR="00000000" w:rsidRDefault="00000000">
      <w:pPr>
        <w:pStyle w:val="normaltext"/>
      </w:pPr>
      <w:proofErr w:type="gramStart"/>
      <w:r>
        <w:lastRenderedPageBreak/>
        <w:t>[ ]</w:t>
      </w:r>
      <w:proofErr w:type="gramEnd"/>
      <w:r>
        <w:t xml:space="preserve"> RingCentral</w:t>
      </w:r>
    </w:p>
    <w:p w14:paraId="6FC8F74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Riverbed</w:t>
      </w:r>
    </w:p>
    <w:p w14:paraId="0BC424F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Rockwell</w:t>
      </w:r>
    </w:p>
    <w:p w14:paraId="7ECA98B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RSA</w:t>
      </w:r>
    </w:p>
    <w:p w14:paraId="3D51191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Rubrik</w:t>
      </w:r>
    </w:p>
    <w:p w14:paraId="6B3C702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Salesforce</w:t>
      </w:r>
    </w:p>
    <w:p w14:paraId="08A872F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Samsung</w:t>
      </w:r>
    </w:p>
    <w:p w14:paraId="414F816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Sandisk</w:t>
      </w:r>
      <w:proofErr w:type="spellEnd"/>
    </w:p>
    <w:p w14:paraId="222499E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SAP</w:t>
      </w:r>
    </w:p>
    <w:p w14:paraId="712FDC1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SAS</w:t>
      </w:r>
    </w:p>
    <w:p w14:paraId="541B8DF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Scale Computing</w:t>
      </w:r>
    </w:p>
    <w:p w14:paraId="4022F3C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Schneider Electric</w:t>
      </w:r>
    </w:p>
    <w:p w14:paraId="17EE32F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Seagate</w:t>
      </w:r>
    </w:p>
    <w:p w14:paraId="28251CB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SentinelOne</w:t>
      </w:r>
      <w:proofErr w:type="spellEnd"/>
    </w:p>
    <w:p w14:paraId="32CC9305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ServiceNow</w:t>
      </w:r>
    </w:p>
    <w:p w14:paraId="6D30F32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Shoretel</w:t>
      </w:r>
      <w:proofErr w:type="spellEnd"/>
    </w:p>
    <w:p w14:paraId="09ED95F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Siemens</w:t>
      </w:r>
    </w:p>
    <w:p w14:paraId="7A9FA49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Snowflake</w:t>
      </w:r>
    </w:p>
    <w:p w14:paraId="597ADA2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SolarWinds</w:t>
      </w:r>
    </w:p>
    <w:p w14:paraId="590ED55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SonicWall</w:t>
      </w:r>
    </w:p>
    <w:p w14:paraId="291C458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Sony</w:t>
      </w:r>
    </w:p>
    <w:p w14:paraId="3CA3FF5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Sophos</w:t>
      </w:r>
    </w:p>
    <w:p w14:paraId="7A88A33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SpectraLogic</w:t>
      </w:r>
      <w:proofErr w:type="spellEnd"/>
    </w:p>
    <w:p w14:paraId="66EB898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Splunk</w:t>
      </w:r>
    </w:p>
    <w:p w14:paraId="750780D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Storagecraft</w:t>
      </w:r>
      <w:proofErr w:type="spellEnd"/>
    </w:p>
    <w:p w14:paraId="3BE79E6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Super Micro</w:t>
      </w:r>
    </w:p>
    <w:p w14:paraId="3FB5135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Tenable</w:t>
      </w:r>
    </w:p>
    <w:p w14:paraId="20B49BD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Teradici</w:t>
      </w:r>
      <w:proofErr w:type="spellEnd"/>
    </w:p>
    <w:p w14:paraId="4BCC7F9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Thycotic</w:t>
      </w:r>
    </w:p>
    <w:p w14:paraId="7F48C6C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Toshiba</w:t>
      </w:r>
    </w:p>
    <w:p w14:paraId="25FEE69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Trellix</w:t>
      </w:r>
      <w:proofErr w:type="spellEnd"/>
    </w:p>
    <w:p w14:paraId="3EDFD83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Trend Micro</w:t>
      </w:r>
    </w:p>
    <w:p w14:paraId="2C7573E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UiPath</w:t>
      </w:r>
    </w:p>
    <w:p w14:paraId="30ECC6F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VCE</w:t>
      </w:r>
    </w:p>
    <w:p w14:paraId="069A3F0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Veeam</w:t>
      </w:r>
    </w:p>
    <w:p w14:paraId="66710A6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Verizon</w:t>
      </w:r>
    </w:p>
    <w:p w14:paraId="19A99605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Vertiv</w:t>
      </w:r>
    </w:p>
    <w:p w14:paraId="19ED0DE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Viewsonic</w:t>
      </w:r>
      <w:proofErr w:type="spellEnd"/>
    </w:p>
    <w:p w14:paraId="363BAA8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VMware</w:t>
      </w:r>
    </w:p>
    <w:p w14:paraId="2A0961F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Watchguard</w:t>
      </w:r>
    </w:p>
    <w:p w14:paraId="4501378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Websense</w:t>
      </w:r>
    </w:p>
    <w:p w14:paraId="5ABBD8E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Western-Digital</w:t>
      </w:r>
    </w:p>
    <w:p w14:paraId="737C41B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Xerox</w:t>
      </w:r>
    </w:p>
    <w:p w14:paraId="00F1439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Zoom</w:t>
      </w:r>
    </w:p>
    <w:p w14:paraId="42BA264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Charter/Spectrum</w:t>
      </w:r>
    </w:p>
    <w:p w14:paraId="7A5A933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Dropbox</w:t>
      </w:r>
    </w:p>
    <w:p w14:paraId="7FCF414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Acumatica</w:t>
      </w:r>
    </w:p>
    <w:p w14:paraId="4D07608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Adlumin</w:t>
      </w:r>
      <w:proofErr w:type="spellEnd"/>
    </w:p>
    <w:p w14:paraId="2F0E4BD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Alteryx</w:t>
      </w:r>
    </w:p>
    <w:p w14:paraId="5280778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Atlassian</w:t>
      </w:r>
    </w:p>
    <w:p w14:paraId="257682F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Automation Anywhere</w:t>
      </w:r>
    </w:p>
    <w:p w14:paraId="4E8BCA9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Auvik</w:t>
      </w:r>
      <w:proofErr w:type="spellEnd"/>
    </w:p>
    <w:p w14:paraId="63E738C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Avalara</w:t>
      </w:r>
    </w:p>
    <w:p w14:paraId="3879054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Axcient</w:t>
      </w:r>
      <w:proofErr w:type="spellEnd"/>
    </w:p>
    <w:p w14:paraId="15CD35D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Barracuda MSP</w:t>
      </w:r>
    </w:p>
    <w:p w14:paraId="7C981F6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Bluevoyant</w:t>
      </w:r>
      <w:proofErr w:type="spellEnd"/>
    </w:p>
    <w:p w14:paraId="72FA5EA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Cambium Networks</w:t>
      </w:r>
    </w:p>
    <w:p w14:paraId="0A0E269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Cloudflare</w:t>
      </w:r>
    </w:p>
    <w:p w14:paraId="5BEAC39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Cloudian</w:t>
      </w:r>
      <w:proofErr w:type="spellEnd"/>
    </w:p>
    <w:p w14:paraId="585F8C0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Databricks</w:t>
      </w:r>
    </w:p>
    <w:p w14:paraId="648B6CD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Datadog</w:t>
      </w:r>
    </w:p>
    <w:p w14:paraId="53DA4EF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Deltek</w:t>
      </w:r>
      <w:proofErr w:type="spellEnd"/>
    </w:p>
    <w:p w14:paraId="791426A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Druva</w:t>
      </w:r>
    </w:p>
    <w:p w14:paraId="151CCFF5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Dynatrace</w:t>
      </w:r>
    </w:p>
    <w:p w14:paraId="0D62AF7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Epicor</w:t>
      </w:r>
    </w:p>
    <w:p w14:paraId="1DF22A5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Fortra</w:t>
      </w:r>
      <w:proofErr w:type="spellEnd"/>
    </w:p>
    <w:p w14:paraId="6E4E473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Gigamon</w:t>
      </w:r>
    </w:p>
    <w:p w14:paraId="4C0E97A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GitLab</w:t>
      </w:r>
    </w:p>
    <w:p w14:paraId="66DD45A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HashiCorp</w:t>
      </w:r>
      <w:proofErr w:type="spellEnd"/>
    </w:p>
    <w:p w14:paraId="51C6CD6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HubSpot</w:t>
      </w:r>
    </w:p>
    <w:p w14:paraId="52C37E5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Huntress</w:t>
      </w:r>
    </w:p>
    <w:p w14:paraId="30D22B0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IFS</w:t>
      </w:r>
    </w:p>
    <w:p w14:paraId="09CA064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IGEL</w:t>
      </w:r>
    </w:p>
    <w:p w14:paraId="265EF3D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Illumino</w:t>
      </w:r>
      <w:proofErr w:type="spellEnd"/>
    </w:p>
    <w:p w14:paraId="23BD14C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Imperva</w:t>
      </w:r>
    </w:p>
    <w:p w14:paraId="27D2434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Infinidat</w:t>
      </w:r>
      <w:proofErr w:type="spellEnd"/>
    </w:p>
    <w:p w14:paraId="486BA46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Infoblox</w:t>
      </w:r>
    </w:p>
    <w:p w14:paraId="648DEFC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InfraScale</w:t>
      </w:r>
      <w:proofErr w:type="spellEnd"/>
    </w:p>
    <w:p w14:paraId="3435B87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Inky</w:t>
      </w:r>
    </w:p>
    <w:p w14:paraId="0BF3303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Ironscales</w:t>
      </w:r>
      <w:proofErr w:type="spellEnd"/>
    </w:p>
    <w:p w14:paraId="0B8C4B5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IT Glue</w:t>
      </w:r>
    </w:p>
    <w:p w14:paraId="2032773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LogicMonitor</w:t>
      </w:r>
      <w:proofErr w:type="spellEnd"/>
    </w:p>
    <w:p w14:paraId="4B15089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LogRythm</w:t>
      </w:r>
      <w:proofErr w:type="spellEnd"/>
    </w:p>
    <w:p w14:paraId="00F79A3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Malwarebytes</w:t>
      </w:r>
    </w:p>
    <w:p w14:paraId="35E4188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MongoDB</w:t>
      </w:r>
    </w:p>
    <w:p w14:paraId="0A8CF59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Morpheus Data</w:t>
      </w:r>
    </w:p>
    <w:p w14:paraId="5CB76AC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Mulesoft</w:t>
      </w:r>
      <w:proofErr w:type="spellEnd"/>
    </w:p>
    <w:p w14:paraId="0388B0A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N-able</w:t>
      </w:r>
    </w:p>
    <w:p w14:paraId="2DEDFEB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Netskope</w:t>
      </w:r>
    </w:p>
    <w:p w14:paraId="1E526D1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New Relic</w:t>
      </w:r>
    </w:p>
    <w:p w14:paraId="5B30737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Nextiva</w:t>
      </w:r>
    </w:p>
    <w:p w14:paraId="6CCB2B3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NinjaRMM</w:t>
      </w:r>
      <w:proofErr w:type="spellEnd"/>
    </w:p>
    <w:p w14:paraId="4946E98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Nintex</w:t>
      </w:r>
    </w:p>
    <w:p w14:paraId="4078B6A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NoName</w:t>
      </w:r>
      <w:proofErr w:type="spellEnd"/>
      <w:r>
        <w:t xml:space="preserve"> Security</w:t>
      </w:r>
    </w:p>
    <w:p w14:paraId="7203243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Orca Security</w:t>
      </w:r>
    </w:p>
    <w:p w14:paraId="7D922B9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Pax8</w:t>
      </w:r>
    </w:p>
    <w:p w14:paraId="6BA06F8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Pega</w:t>
      </w:r>
    </w:p>
    <w:p w14:paraId="04E3056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Pure Storage</w:t>
      </w:r>
    </w:p>
    <w:p w14:paraId="145404C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Progress</w:t>
      </w:r>
    </w:p>
    <w:p w14:paraId="764852D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Qlik</w:t>
      </w:r>
    </w:p>
    <w:p w14:paraId="4F9F927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Qualys</w:t>
      </w:r>
    </w:p>
    <w:p w14:paraId="37C2E9A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Quest</w:t>
      </w:r>
    </w:p>
    <w:p w14:paraId="4B89656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Qumulo</w:t>
      </w:r>
      <w:proofErr w:type="spellEnd"/>
    </w:p>
    <w:p w14:paraId="71042F2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Rapid7</w:t>
      </w:r>
    </w:p>
    <w:p w14:paraId="4891EC5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Reliaquest</w:t>
      </w:r>
      <w:proofErr w:type="spellEnd"/>
    </w:p>
    <w:p w14:paraId="2124CB8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Sage</w:t>
      </w:r>
    </w:p>
    <w:p w14:paraId="1B9FDE0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SailPoint</w:t>
      </w:r>
    </w:p>
    <w:p w14:paraId="5F161F1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ScalePad</w:t>
      </w:r>
      <w:proofErr w:type="spellEnd"/>
    </w:p>
    <w:p w14:paraId="6EB3A00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ScienceLogic</w:t>
      </w:r>
    </w:p>
    <w:p w14:paraId="7C1005B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Semperis</w:t>
      </w:r>
      <w:proofErr w:type="spellEnd"/>
    </w:p>
    <w:p w14:paraId="0DB8F69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Sherweb</w:t>
      </w:r>
      <w:proofErr w:type="spellEnd"/>
    </w:p>
    <w:p w14:paraId="0BD9752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Skykick</w:t>
      </w:r>
      <w:proofErr w:type="spellEnd"/>
    </w:p>
    <w:p w14:paraId="306FE84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Snyk</w:t>
      </w:r>
      <w:proofErr w:type="spellEnd"/>
    </w:p>
    <w:p w14:paraId="502FC65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SumoLogic</w:t>
      </w:r>
      <w:proofErr w:type="spellEnd"/>
    </w:p>
    <w:p w14:paraId="53D8AE7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Tanium</w:t>
      </w:r>
    </w:p>
    <w:p w14:paraId="3AA9707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Telarus</w:t>
      </w:r>
      <w:proofErr w:type="spellEnd"/>
    </w:p>
    <w:p w14:paraId="114CFE7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teradata</w:t>
      </w:r>
      <w:proofErr w:type="spellEnd"/>
    </w:p>
    <w:p w14:paraId="51CA142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ThousandEyes</w:t>
      </w:r>
      <w:proofErr w:type="spellEnd"/>
    </w:p>
    <w:p w14:paraId="5073497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Unitrends</w:t>
      </w:r>
    </w:p>
    <w:p w14:paraId="71D5863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Varonis</w:t>
      </w:r>
    </w:p>
    <w:p w14:paraId="278B944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Veracode</w:t>
      </w:r>
    </w:p>
    <w:p w14:paraId="30C316D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Versa Networks</w:t>
      </w:r>
    </w:p>
    <w:p w14:paraId="474F394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Vonage</w:t>
      </w:r>
    </w:p>
    <w:p w14:paraId="45551B1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Zadara</w:t>
      </w:r>
      <w:proofErr w:type="spellEnd"/>
    </w:p>
    <w:p w14:paraId="6CFDAB21" w14:textId="77777777" w:rsidR="00000000" w:rsidRDefault="00000000">
      <w:pPr>
        <w:pStyle w:val="normaltext"/>
      </w:pPr>
      <w:proofErr w:type="gramStart"/>
      <w:r>
        <w:lastRenderedPageBreak/>
        <w:t>[ ]</w:t>
      </w:r>
      <w:proofErr w:type="gramEnd"/>
      <w:r>
        <w:t xml:space="preserve"> Zebra Technologies</w:t>
      </w:r>
    </w:p>
    <w:p w14:paraId="5A9B066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ZeroFox</w:t>
      </w:r>
      <w:proofErr w:type="spellEnd"/>
    </w:p>
    <w:p w14:paraId="0851692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Zoho</w:t>
      </w:r>
    </w:p>
    <w:p w14:paraId="363C88F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Zscaler</w:t>
      </w:r>
    </w:p>
    <w:p w14:paraId="4B5F264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Slide</w:t>
      </w:r>
    </w:p>
    <w:p w14:paraId="1C4B39C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SuperOps</w:t>
      </w:r>
      <w:proofErr w:type="spellEnd"/>
    </w:p>
    <w:p w14:paraId="0CF4103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Syncro</w:t>
      </w:r>
      <w:proofErr w:type="spellEnd"/>
    </w:p>
    <w:p w14:paraId="7C5919A1" w14:textId="77777777" w:rsidR="007855E9" w:rsidRDefault="007855E9">
      <w:pPr>
        <w:pStyle w:val="normaltext"/>
        <w:sectPr w:rsidR="007855E9" w:rsidSect="007855E9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0A1EB2B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Other(s) (please specify): _________________________________________________</w:t>
      </w:r>
    </w:p>
    <w:p w14:paraId="56BA30A7" w14:textId="77777777" w:rsidR="00000000" w:rsidRDefault="00000000">
      <w:pPr>
        <w:pStyle w:val="NormalWeb"/>
        <w:spacing w:after="240" w:afterAutospacing="0"/>
      </w:pPr>
    </w:p>
    <w:p w14:paraId="3FE9564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031333D2">
          <v:rect id="_x0000_i1035" style="width:0;height:1.5pt" o:hralign="center" o:hrstd="t" o:hr="t" fillcolor="#a0a0a0" stroked="f"/>
        </w:pict>
      </w:r>
    </w:p>
    <w:p w14:paraId="759FB2F0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Partner Program Follow-Up</w:t>
      </w:r>
    </w:p>
    <w:p w14:paraId="0AA09687" w14:textId="77777777" w:rsidR="00000000" w:rsidRDefault="00000000">
      <w:pPr>
        <w:pStyle w:val="normaltext"/>
      </w:pPr>
    </w:p>
    <w:p w14:paraId="4DBB7DE7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Answers in this section will not be published as part of your company profile; the data will be used in aggregate.</w:t>
      </w:r>
    </w:p>
    <w:p w14:paraId="2CD9DDFC" w14:textId="77777777" w:rsidR="00000000" w:rsidRDefault="00000000">
      <w:pPr>
        <w:pStyle w:val="NormalWeb"/>
        <w:spacing w:after="240" w:afterAutospacing="0"/>
      </w:pPr>
    </w:p>
    <w:p w14:paraId="3D25E8EF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23) Which vendor(s) do you use for remote monitoring and management (RMM) within your managed services business (select all that </w:t>
      </w:r>
      <w:proofErr w:type="gramStart"/>
      <w:r>
        <w:rPr>
          <w:rFonts w:eastAsia="Times New Roman"/>
        </w:rPr>
        <w:t>apply)*</w:t>
      </w:r>
      <w:proofErr w:type="gramEnd"/>
    </w:p>
    <w:p w14:paraId="013929A2" w14:textId="77777777" w:rsidR="007855E9" w:rsidRDefault="007855E9">
      <w:pPr>
        <w:pStyle w:val="normaltext"/>
        <w:sectPr w:rsidR="007855E9" w:rsidSect="007855E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65F13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Acronis</w:t>
      </w:r>
    </w:p>
    <w:p w14:paraId="4BE497E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Atera</w:t>
      </w:r>
    </w:p>
    <w:p w14:paraId="1BA3BA8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Barracuda</w:t>
      </w:r>
    </w:p>
    <w:p w14:paraId="7336B4F0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ConnectWise</w:t>
      </w:r>
    </w:p>
    <w:p w14:paraId="14C83F5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Kaseya (including Datto)</w:t>
      </w:r>
    </w:p>
    <w:p w14:paraId="6133CD71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MSP360</w:t>
      </w:r>
    </w:p>
    <w:p w14:paraId="1B5D4F28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N-able</w:t>
      </w:r>
    </w:p>
    <w:p w14:paraId="65B2629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NinjaOne</w:t>
      </w:r>
      <w:proofErr w:type="spellEnd"/>
    </w:p>
    <w:p w14:paraId="077DD38A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Syncro</w:t>
      </w:r>
      <w:proofErr w:type="spellEnd"/>
    </w:p>
    <w:p w14:paraId="012918F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SuperOps</w:t>
      </w:r>
      <w:proofErr w:type="spellEnd"/>
    </w:p>
    <w:p w14:paraId="08FECDF3" w14:textId="77777777" w:rsidR="007855E9" w:rsidRDefault="007855E9">
      <w:pPr>
        <w:pStyle w:val="normaltext"/>
        <w:sectPr w:rsidR="007855E9" w:rsidSect="007855E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AEBE27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Other (please specify): _________________________________________________*</w:t>
      </w:r>
    </w:p>
    <w:p w14:paraId="6AC1A78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None</w:t>
      </w:r>
    </w:p>
    <w:p w14:paraId="22449E5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 don’t know</w:t>
      </w:r>
    </w:p>
    <w:p w14:paraId="3D7BBC9C" w14:textId="77777777" w:rsidR="00000000" w:rsidRDefault="00000000">
      <w:pPr>
        <w:pStyle w:val="NormalWeb"/>
        <w:spacing w:after="240" w:afterAutospacing="0"/>
      </w:pPr>
    </w:p>
    <w:p w14:paraId="4EFF855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12B7C23E">
          <v:rect id="_x0000_i1036" style="width:0;height:1.5pt" o:hralign="center" o:hrstd="t" o:hr="t" fillcolor="#a0a0a0" stroked="f"/>
        </w:pict>
      </w:r>
    </w:p>
    <w:p w14:paraId="091A427B" w14:textId="77777777" w:rsidR="00000000" w:rsidRDefault="00000000">
      <w:pPr>
        <w:pStyle w:val="normaltext"/>
      </w:pPr>
    </w:p>
    <w:p w14:paraId="64AEFEB1" w14:textId="77777777" w:rsidR="007855E9" w:rsidRDefault="007855E9">
      <w:pPr>
        <w:pStyle w:val="normaltext"/>
      </w:pPr>
    </w:p>
    <w:p w14:paraId="4F7530EA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How likely are you to recommend [selected company] as an RMM provider to a fellow </w:t>
      </w:r>
      <w:proofErr w:type="gramStart"/>
      <w:r>
        <w:rPr>
          <w:rFonts w:eastAsia="Times New Roman"/>
        </w:rPr>
        <w:t>MSP?*</w:t>
      </w:r>
      <w:proofErr w:type="gramEnd"/>
    </w:p>
    <w:tbl>
      <w:tblPr>
        <w:tblStyle w:val="Tabelacomgrade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011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1517"/>
      </w:tblGrid>
      <w:tr w:rsidR="00000000" w14:paraId="6B7C6F0B" w14:textId="77777777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DE25E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05981C7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0 </w:t>
            </w:r>
            <w:r>
              <w:rPr>
                <w:rFonts w:eastAsia="Times New Roman"/>
                <w:b/>
                <w:bCs/>
              </w:rPr>
              <w:br/>
              <w:t>Not likely at all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4D49892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AEDD462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0F9880C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FE5030A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FB23F78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439B835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55CAC62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F4E115C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0FC9D29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6260436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10 - Extremely likely</w:t>
            </w:r>
          </w:p>
        </w:tc>
      </w:tr>
    </w:tbl>
    <w:p w14:paraId="1FBCFAA0" w14:textId="77777777" w:rsidR="00000000" w:rsidRDefault="00000000">
      <w:pPr>
        <w:pStyle w:val="NormalWeb"/>
        <w:spacing w:after="240" w:afterAutospacing="0"/>
      </w:pPr>
    </w:p>
    <w:p w14:paraId="2FE788E5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24) What is the primary reason for your score?</w:t>
      </w:r>
    </w:p>
    <w:p w14:paraId="607B7894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BCDB93A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E47E2C1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6D2C32E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E9696FA" w14:textId="77777777" w:rsidR="00000000" w:rsidRDefault="00000000">
      <w:pPr>
        <w:pStyle w:val="NormalWeb"/>
        <w:spacing w:after="240" w:afterAutospacing="0"/>
      </w:pPr>
    </w:p>
    <w:p w14:paraId="122AB17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2EA3872B">
          <v:rect id="_x0000_i1037" style="width:0;height:1.5pt" o:hralign="center" o:hrstd="t" o:hr="t" fillcolor="#a0a0a0" stroked="f"/>
        </w:pict>
      </w:r>
    </w:p>
    <w:p w14:paraId="31D54335" w14:textId="77777777" w:rsidR="00000000" w:rsidRDefault="00000000">
      <w:pPr>
        <w:pStyle w:val="normaltext"/>
      </w:pPr>
    </w:p>
    <w:p w14:paraId="5D801DD2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25) Which vendor(s) do you use for professional services automation (PSA) within your managed services business (select all that </w:t>
      </w:r>
      <w:proofErr w:type="gramStart"/>
      <w:r>
        <w:rPr>
          <w:rFonts w:eastAsia="Times New Roman"/>
        </w:rPr>
        <w:t>apply)*</w:t>
      </w:r>
      <w:proofErr w:type="gramEnd"/>
      <w:r>
        <w:rPr>
          <w:rFonts w:eastAsia="Times New Roman"/>
        </w:rPr>
        <w:t>*</w:t>
      </w:r>
    </w:p>
    <w:p w14:paraId="286DC559" w14:textId="77777777" w:rsidR="007855E9" w:rsidRDefault="007855E9">
      <w:pPr>
        <w:pStyle w:val="normaltext"/>
        <w:sectPr w:rsidR="007855E9" w:rsidSect="007855E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04EBC4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Acronis</w:t>
      </w:r>
    </w:p>
    <w:p w14:paraId="32D575F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Atera</w:t>
      </w:r>
    </w:p>
    <w:p w14:paraId="421ACA8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ConnectWise</w:t>
      </w:r>
    </w:p>
    <w:p w14:paraId="18D7D843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HaloPSA</w:t>
      </w:r>
      <w:proofErr w:type="spellEnd"/>
    </w:p>
    <w:p w14:paraId="2B903F8F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HarmonyPSA</w:t>
      </w:r>
      <w:proofErr w:type="spellEnd"/>
    </w:p>
    <w:p w14:paraId="57E313C9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Kaseya (including Datto)</w:t>
      </w:r>
    </w:p>
    <w:p w14:paraId="3D7AE0C2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N-able</w:t>
      </w:r>
    </w:p>
    <w:p w14:paraId="2E0D4B0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NinjaOne</w:t>
      </w:r>
      <w:proofErr w:type="spellEnd"/>
    </w:p>
    <w:p w14:paraId="4F04B34C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Pulseway</w:t>
      </w:r>
      <w:proofErr w:type="spellEnd"/>
    </w:p>
    <w:p w14:paraId="025F3D5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Sage</w:t>
      </w:r>
    </w:p>
    <w:p w14:paraId="1AC0ADB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SolarWinds</w:t>
      </w:r>
    </w:p>
    <w:p w14:paraId="6CD5E68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Syncro</w:t>
      </w:r>
      <w:proofErr w:type="spellEnd"/>
    </w:p>
    <w:p w14:paraId="64FABD96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</w:t>
      </w:r>
      <w:proofErr w:type="spellStart"/>
      <w:r>
        <w:t>SuperOps</w:t>
      </w:r>
      <w:proofErr w:type="spellEnd"/>
    </w:p>
    <w:p w14:paraId="1638BEDA" w14:textId="77777777" w:rsidR="007855E9" w:rsidRDefault="007855E9">
      <w:pPr>
        <w:pStyle w:val="normaltext"/>
        <w:sectPr w:rsidR="007855E9" w:rsidSect="007855E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24801D5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Other (please specify): _________________________________________________*</w:t>
      </w:r>
    </w:p>
    <w:p w14:paraId="1F7AEFCB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None</w:t>
      </w:r>
    </w:p>
    <w:p w14:paraId="4A4E070E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I don’t know</w:t>
      </w:r>
    </w:p>
    <w:p w14:paraId="2E71796E" w14:textId="77777777" w:rsidR="00000000" w:rsidRDefault="00000000">
      <w:pPr>
        <w:pStyle w:val="NormalWeb"/>
        <w:spacing w:after="240" w:afterAutospacing="0"/>
      </w:pPr>
    </w:p>
    <w:p w14:paraId="524C468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5285517F">
          <v:rect id="_x0000_i1038" style="width:0;height:1.5pt" o:hralign="center" o:hrstd="t" o:hr="t" fillcolor="#a0a0a0" stroked="f"/>
        </w:pict>
      </w:r>
    </w:p>
    <w:p w14:paraId="093A0D11" w14:textId="77777777" w:rsidR="00000000" w:rsidRDefault="00000000">
      <w:pPr>
        <w:pStyle w:val="normaltext"/>
      </w:pPr>
    </w:p>
    <w:p w14:paraId="1313FE0D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How likely are you to recommend [selected company] as a PSA provider to a fellow </w:t>
      </w:r>
      <w:proofErr w:type="gramStart"/>
      <w:r>
        <w:rPr>
          <w:rFonts w:eastAsia="Times New Roman"/>
        </w:rPr>
        <w:t>MSP?*</w:t>
      </w:r>
      <w:proofErr w:type="gramEnd"/>
    </w:p>
    <w:tbl>
      <w:tblPr>
        <w:tblStyle w:val="Tabelacomgrade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011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1517"/>
      </w:tblGrid>
      <w:tr w:rsidR="00000000" w14:paraId="183B0F36" w14:textId="77777777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105E70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A7CDB1F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0 </w:t>
            </w:r>
            <w:r>
              <w:rPr>
                <w:rFonts w:eastAsia="Times New Roman"/>
                <w:b/>
                <w:bCs/>
              </w:rPr>
              <w:br/>
              <w:t>Not likely at all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2EF1D77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A4A1E12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8706916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B7C6BF4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F4625F7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12B42A9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3A8FD45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50942E5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F580FC0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0611A4F" w14:textId="77777777" w:rsidR="0000000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10 - Extremely likely</w:t>
            </w:r>
          </w:p>
        </w:tc>
      </w:tr>
    </w:tbl>
    <w:p w14:paraId="2CC33B2C" w14:textId="77777777" w:rsidR="00000000" w:rsidRDefault="00000000">
      <w:pPr>
        <w:pStyle w:val="NormalWeb"/>
        <w:spacing w:after="240" w:afterAutospacing="0"/>
      </w:pPr>
    </w:p>
    <w:p w14:paraId="58C1D56F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26) What is the primary reason for your </w:t>
      </w:r>
      <w:proofErr w:type="gramStart"/>
      <w:r>
        <w:rPr>
          <w:rFonts w:eastAsia="Times New Roman"/>
        </w:rPr>
        <w:t>score?*</w:t>
      </w:r>
      <w:proofErr w:type="gramEnd"/>
    </w:p>
    <w:p w14:paraId="1F25E3FC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0BA7FA2A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634D8E7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471DFD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FA65291" w14:textId="77777777" w:rsidR="00000000" w:rsidRDefault="00000000">
      <w:pPr>
        <w:pStyle w:val="NormalWeb"/>
        <w:spacing w:after="240" w:afterAutospacing="0"/>
      </w:pPr>
    </w:p>
    <w:p w14:paraId="3ABA558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5F944F20">
          <v:rect id="_x0000_i1039" style="width:0;height:1.5pt" o:hralign="center" o:hrstd="t" o:hr="t" fillcolor="#a0a0a0" stroked="f"/>
        </w:pict>
      </w:r>
    </w:p>
    <w:p w14:paraId="716A93A2" w14:textId="77777777" w:rsidR="00000000" w:rsidRDefault="00000000">
      <w:pPr>
        <w:pStyle w:val="normaltext"/>
      </w:pPr>
    </w:p>
    <w:p w14:paraId="20AE9BD9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27) Aside from the RMM/PSA vendors identified in the previous questions, which Technology Manufacturers/Vendors that you are partnered with are most strategic in fulfilling your managed services offerings to your customers? (Please pick top 3)</w:t>
      </w:r>
    </w:p>
    <w:p w14:paraId="659DA02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B17086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DAB7099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50B9B89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095ABDA6" w14:textId="77777777" w:rsidR="00000000" w:rsidRDefault="00000000">
      <w:pPr>
        <w:pStyle w:val="NormalWeb"/>
        <w:spacing w:after="240" w:afterAutospacing="0"/>
      </w:pPr>
    </w:p>
    <w:p w14:paraId="792A4BD6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28) Which of these Technology Manufacturers/Vendors above has been most strategic for you as part of your managed services </w:t>
      </w:r>
      <w:proofErr w:type="gramStart"/>
      <w:r>
        <w:rPr>
          <w:rFonts w:eastAsia="Times New Roman"/>
        </w:rPr>
        <w:t>business?*</w:t>
      </w:r>
      <w:proofErr w:type="gramEnd"/>
    </w:p>
    <w:p w14:paraId="66AC5C55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D5F1200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3428422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9D3E92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01A5B24E" w14:textId="77777777" w:rsidR="00000000" w:rsidRDefault="00000000">
      <w:pPr>
        <w:pStyle w:val="NormalWeb"/>
        <w:spacing w:after="240" w:afterAutospacing="0"/>
      </w:pPr>
    </w:p>
    <w:p w14:paraId="4CB601F9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29) Which of these Technology Manufacturers/Vendors that you are partnered with has the best channel program for MSPs?</w:t>
      </w:r>
    </w:p>
    <w:p w14:paraId="7D768AAA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7B2A5ED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B944CD7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354A27A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0EA2260" w14:textId="77777777" w:rsidR="00000000" w:rsidRDefault="00000000">
      <w:pPr>
        <w:pStyle w:val="NormalWeb"/>
        <w:spacing w:after="240" w:afterAutospacing="0"/>
      </w:pPr>
    </w:p>
    <w:p w14:paraId="013580B0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30) Is your company actively considering acquisition </w:t>
      </w:r>
      <w:proofErr w:type="gramStart"/>
      <w:r>
        <w:rPr>
          <w:rFonts w:eastAsia="Times New Roman"/>
        </w:rPr>
        <w:t>activity?*</w:t>
      </w:r>
      <w:proofErr w:type="gramEnd"/>
    </w:p>
    <w:p w14:paraId="7C96A22C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Yes, we want to acquire another company</w:t>
      </w:r>
    </w:p>
    <w:p w14:paraId="39D861B4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Yes, we want to be sold to another company</w:t>
      </w:r>
    </w:p>
    <w:p w14:paraId="3D29152D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No, we are not considering M&amp;A activity right now</w:t>
      </w:r>
    </w:p>
    <w:p w14:paraId="6C1E3091" w14:textId="77777777" w:rsidR="00000000" w:rsidRDefault="00000000">
      <w:pPr>
        <w:pStyle w:val="normaltext"/>
      </w:pPr>
      <w:proofErr w:type="gramStart"/>
      <w:r>
        <w:t>( )</w:t>
      </w:r>
      <w:proofErr w:type="gramEnd"/>
      <w:r>
        <w:t xml:space="preserve"> I don't know</w:t>
      </w:r>
    </w:p>
    <w:p w14:paraId="5D3A26FB" w14:textId="77777777" w:rsidR="00000000" w:rsidRDefault="00000000">
      <w:pPr>
        <w:pStyle w:val="NormalWeb"/>
        <w:spacing w:after="240" w:afterAutospacing="0"/>
      </w:pPr>
    </w:p>
    <w:p w14:paraId="1AF6523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57AC5E3B">
          <v:rect id="_x0000_i1040" style="width:0;height:1.5pt" o:hralign="center" o:hrstd="t" o:hr="t" fillcolor="#a0a0a0" stroked="f"/>
        </w:pict>
      </w:r>
    </w:p>
    <w:p w14:paraId="76BCB216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CRN Spotlight</w:t>
      </w:r>
    </w:p>
    <w:p w14:paraId="4008F958" w14:textId="77777777" w:rsidR="00000000" w:rsidRDefault="00000000">
      <w:pPr>
        <w:pStyle w:val="normaltext"/>
      </w:pPr>
    </w:p>
    <w:p w14:paraId="3352687B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31) </w:t>
      </w:r>
      <w:r>
        <w:rPr>
          <w:rStyle w:val="Strong"/>
          <w:rFonts w:eastAsia="Times New Roman"/>
          <w:b/>
          <w:bCs/>
        </w:rPr>
        <w:t>CRN Spotlight</w:t>
      </w:r>
      <w:r>
        <w:rPr>
          <w:rFonts w:eastAsia="Times New Roman"/>
        </w:rPr>
        <w:br/>
      </w:r>
      <w:r>
        <w:rPr>
          <w:rFonts w:eastAsia="Times New Roman"/>
        </w:rPr>
        <w:br/>
        <w:t>Answering these questions will help the research team evaluate companies for the online 'spotlight' slideshow portion of CRN's MSP500 coverage. (CRN staff may use responses)</w:t>
      </w:r>
    </w:p>
    <w:p w14:paraId="7B7F0368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What is the single biggest/most significant change your company has made in the past year to drive </w:t>
      </w:r>
      <w:proofErr w:type="gramStart"/>
      <w:r>
        <w:rPr>
          <w:rFonts w:eastAsia="Times New Roman"/>
        </w:rPr>
        <w:t>success?*</w:t>
      </w:r>
      <w:proofErr w:type="gramEnd"/>
    </w:p>
    <w:p w14:paraId="52B2ACFC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BA3114C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9DB4A9B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5CC9E669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8993CA2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What emerging technology areas do you see being the biggest opportunity for your business going into </w:t>
      </w:r>
      <w:proofErr w:type="gramStart"/>
      <w:r>
        <w:rPr>
          <w:rFonts w:eastAsia="Times New Roman"/>
        </w:rPr>
        <w:t>2026?*</w:t>
      </w:r>
      <w:proofErr w:type="gramEnd"/>
    </w:p>
    <w:p w14:paraId="39B801AC" w14:textId="77777777" w:rsidR="00000000" w:rsidRDefault="00000000">
      <w:pPr>
        <w:pStyle w:val="normaltext"/>
      </w:pPr>
      <w:r>
        <w:lastRenderedPageBreak/>
        <w:t xml:space="preserve">____________________________________________ </w:t>
      </w:r>
    </w:p>
    <w:p w14:paraId="6324EFC2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B0EE23C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509DBD5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06435186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>What do you expect to be the biggest challenge to your managed services business for 2026? (50 words or less</w:t>
      </w:r>
      <w:proofErr w:type="gramStart"/>
      <w:r>
        <w:rPr>
          <w:rFonts w:eastAsia="Times New Roman"/>
        </w:rPr>
        <w:t>)?*</w:t>
      </w:r>
      <w:proofErr w:type="gramEnd"/>
    </w:p>
    <w:p w14:paraId="5F9B3EAB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1C020C7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2B65965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8904F22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338A437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>Provide the name and title of a rising star from your organization and describe how the person has had a positive impact/made a difference for your company.</w:t>
      </w:r>
    </w:p>
    <w:p w14:paraId="0F00BC28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A3F0CC5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4FD9AAEC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6C7EF2E7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5D397995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>Please provide the name and title of a female employee from your company who should be considered for inclusion in our Women of the Channel community.</w:t>
      </w:r>
    </w:p>
    <w:p w14:paraId="00FA381A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A46F14C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EA3BEC3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5ADA0F20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A831D5E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Please provide the name and title of a female employee who you would recommend </w:t>
      </w:r>
      <w:proofErr w:type="gramStart"/>
      <w:r>
        <w:rPr>
          <w:rFonts w:eastAsia="Times New Roman"/>
        </w:rPr>
        <w:t>to appear</w:t>
      </w:r>
      <w:proofErr w:type="gramEnd"/>
      <w:r>
        <w:rPr>
          <w:rFonts w:eastAsia="Times New Roman"/>
        </w:rPr>
        <w:t xml:space="preserve"> on CRN’s Channel Women </w:t>
      </w:r>
      <w:proofErr w:type="gramStart"/>
      <w:r>
        <w:rPr>
          <w:rFonts w:eastAsia="Times New Roman"/>
        </w:rPr>
        <w:t>In</w:t>
      </w:r>
      <w:proofErr w:type="gramEnd"/>
      <w:r>
        <w:rPr>
          <w:rFonts w:eastAsia="Times New Roman"/>
        </w:rPr>
        <w:t xml:space="preserve"> Security podcast to discuss current security issues and market trends that impact MSPs and their customers.</w:t>
      </w:r>
    </w:p>
    <w:p w14:paraId="130AA679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AA1253C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331E27E5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26ED3F67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6A629A2" w14:textId="77777777" w:rsidR="00000000" w:rsidRDefault="00000000">
      <w:pPr>
        <w:pStyle w:val="NormalWeb"/>
        <w:spacing w:after="240" w:afterAutospacing="0"/>
      </w:pPr>
    </w:p>
    <w:p w14:paraId="5F98162C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 xml:space="preserve">32) </w:t>
      </w:r>
      <w:r>
        <w:rPr>
          <w:rStyle w:val="Strong"/>
          <w:rFonts w:eastAsia="Times New Roman"/>
          <w:b/>
          <w:bCs/>
        </w:rPr>
        <w:t>AI Insight</w:t>
      </w:r>
    </w:p>
    <w:p w14:paraId="68978C98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What do you see as the biggest GenAI opportunities for your company in 2026? (50 words or </w:t>
      </w:r>
      <w:proofErr w:type="gramStart"/>
      <w:r>
        <w:rPr>
          <w:rFonts w:eastAsia="Times New Roman"/>
        </w:rPr>
        <w:t>less)*</w:t>
      </w:r>
      <w:proofErr w:type="gramEnd"/>
    </w:p>
    <w:p w14:paraId="18F991AA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3955F68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31E09096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0F178CA8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57BCB6C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>How do you expect to use GenAI tools within your own organization over the next year? (50 words or less)</w:t>
      </w:r>
    </w:p>
    <w:p w14:paraId="49379F2A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5E1D92F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7455D27D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1B78ED57" w14:textId="77777777" w:rsidR="00000000" w:rsidRDefault="00000000">
      <w:pPr>
        <w:pStyle w:val="normaltext"/>
      </w:pPr>
      <w:r>
        <w:t xml:space="preserve">____________________________________________ </w:t>
      </w:r>
    </w:p>
    <w:p w14:paraId="0935D3B0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>Please estimate what percentage (%) of your customer briefings/sales meetings today include AI as a topic of conversation using the slider</w:t>
      </w:r>
    </w:p>
    <w:p w14:paraId="7106B970" w14:textId="77777777" w:rsidR="00000000" w:rsidRDefault="00000000">
      <w:pPr>
        <w:pStyle w:val="normaltext"/>
      </w:pPr>
      <w:r>
        <w:t>0 _______________________</w:t>
      </w:r>
      <w:proofErr w:type="gramStart"/>
      <w:r>
        <w:t>_[</w:t>
      </w:r>
      <w:proofErr w:type="gramEnd"/>
      <w:r>
        <w:t>_</w:t>
      </w:r>
      <w:proofErr w:type="gramStart"/>
      <w:r>
        <w:t>_]_</w:t>
      </w:r>
      <w:proofErr w:type="gramEnd"/>
      <w:r>
        <w:t>____________________________ 100</w:t>
      </w:r>
    </w:p>
    <w:p w14:paraId="2A04E7DD" w14:textId="77777777" w:rsidR="00000000" w:rsidRDefault="00000000">
      <w:pPr>
        <w:pStyle w:val="normaltext"/>
      </w:pPr>
      <w:proofErr w:type="gramStart"/>
      <w:r>
        <w:t>[ ]</w:t>
      </w:r>
      <w:proofErr w:type="gramEnd"/>
      <w:r>
        <w:t xml:space="preserve"> Not Applicable</w:t>
      </w:r>
    </w:p>
    <w:p w14:paraId="193FCB99" w14:textId="77777777" w:rsidR="00000000" w:rsidRDefault="00000000">
      <w:pPr>
        <w:pStyle w:val="NormalWeb"/>
        <w:spacing w:after="240" w:afterAutospacing="0"/>
      </w:pPr>
    </w:p>
    <w:p w14:paraId="3F727CE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0AA7F4F3">
          <v:rect id="_x0000_i1041" style="width:0;height:1.5pt" o:hralign="center" o:hrstd="t" o:hr="t" fillcolor="#a0a0a0" stroked="f"/>
        </w:pict>
      </w:r>
    </w:p>
    <w:p w14:paraId="262E9F55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Photo + Disclaimer</w:t>
      </w:r>
    </w:p>
    <w:p w14:paraId="65A34B8E" w14:textId="77777777" w:rsidR="00000000" w:rsidRDefault="00000000">
      <w:pPr>
        <w:pStyle w:val="normaltext"/>
      </w:pPr>
    </w:p>
    <w:p w14:paraId="449671F5" w14:textId="77777777" w:rsidR="00000000" w:rsidRDefault="00000000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33) </w:t>
      </w:r>
      <w:r>
        <w:rPr>
          <w:rFonts w:ascii="Lato" w:eastAsia="Times New Roman" w:hAnsi="Lato"/>
          <w:color w:val="444444"/>
          <w:sz w:val="27"/>
          <w:szCs w:val="27"/>
        </w:rPr>
        <w:t xml:space="preserve">In order to complete and submit your application, please upload an image of the top executive you listed previously (300dpi or better; 2MB max).  Once you've selected a photo, you must click the "upload" button </w:t>
      </w:r>
      <w:proofErr w:type="gramStart"/>
      <w:r>
        <w:rPr>
          <w:rFonts w:ascii="Lato" w:eastAsia="Times New Roman" w:hAnsi="Lato"/>
          <w:color w:val="444444"/>
          <w:sz w:val="27"/>
          <w:szCs w:val="27"/>
        </w:rPr>
        <w:t>in order for</w:t>
      </w:r>
      <w:proofErr w:type="gramEnd"/>
      <w:r>
        <w:rPr>
          <w:rFonts w:ascii="Lato" w:eastAsia="Times New Roman" w:hAnsi="Lato"/>
          <w:color w:val="444444"/>
          <w:sz w:val="27"/>
          <w:szCs w:val="27"/>
        </w:rPr>
        <w:t xml:space="preserve"> the photo to </w:t>
      </w:r>
      <w:proofErr w:type="gramStart"/>
      <w:r>
        <w:rPr>
          <w:rFonts w:ascii="Lato" w:eastAsia="Times New Roman" w:hAnsi="Lato"/>
          <w:color w:val="444444"/>
          <w:sz w:val="27"/>
          <w:szCs w:val="27"/>
        </w:rPr>
        <w:t>upload</w:t>
      </w:r>
      <w:proofErr w:type="gramEnd"/>
      <w:r>
        <w:rPr>
          <w:rFonts w:ascii="Lato" w:eastAsia="Times New Roman" w:hAnsi="Lato"/>
          <w:color w:val="444444"/>
          <w:sz w:val="27"/>
          <w:szCs w:val="27"/>
        </w:rPr>
        <w:t xml:space="preserve"> successfully.  If a photo is unavailable at this time, please skip this question and email the photo to </w:t>
      </w:r>
      <w:hyperlink r:id="rId7" w:history="1">
        <w:r>
          <w:rPr>
            <w:rStyle w:val="Hyperlink"/>
            <w:rFonts w:ascii="Lato" w:eastAsia="Times New Roman" w:hAnsi="Lato"/>
            <w:sz w:val="27"/>
            <w:szCs w:val="27"/>
          </w:rPr>
          <w:t>Vlad Kostyuk</w:t>
        </w:r>
      </w:hyperlink>
      <w:r>
        <w:rPr>
          <w:rFonts w:ascii="Lato" w:eastAsia="Times New Roman" w:hAnsi="Lato"/>
          <w:color w:val="444444"/>
          <w:sz w:val="27"/>
          <w:szCs w:val="27"/>
        </w:rPr>
        <w:t xml:space="preserve"> prior to the application deadline.</w:t>
      </w:r>
    </w:p>
    <w:p w14:paraId="5A9EA902" w14:textId="77777777" w:rsidR="00000000" w:rsidRDefault="00000000">
      <w:pPr>
        <w:pStyle w:val="normaltext"/>
      </w:pPr>
      <w:r>
        <w:t>________1</w:t>
      </w:r>
    </w:p>
    <w:p w14:paraId="13C685E0" w14:textId="77777777" w:rsidR="00000000" w:rsidRDefault="00000000">
      <w:pPr>
        <w:pStyle w:val="NormalWeb"/>
        <w:spacing w:after="240" w:afterAutospacing="0"/>
      </w:pPr>
    </w:p>
    <w:p w14:paraId="420A952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lastRenderedPageBreak/>
        <w:pict w14:anchorId="686CB6E3">
          <v:rect id="_x0000_i1042" style="width:0;height:1.5pt" o:hralign="center" o:hrstd="t" o:hr="t" fillcolor="#a0a0a0" stroked="f"/>
        </w:pict>
      </w:r>
    </w:p>
    <w:p w14:paraId="2B09BF08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Thank You!</w:t>
      </w:r>
    </w:p>
    <w:p w14:paraId="2FF26E06" w14:textId="77777777" w:rsidR="00000000" w:rsidRDefault="00000000">
      <w:pPr>
        <w:pStyle w:val="normaltext"/>
      </w:pPr>
    </w:p>
    <w:p w14:paraId="0273A70A" w14:textId="7D39AB2C" w:rsidR="00000000" w:rsidRDefault="00000000">
      <w:pPr>
        <w:pStyle w:val="Heading1"/>
        <w:rPr>
          <w:rFonts w:eastAsia="Times New Roman"/>
        </w:rPr>
      </w:pPr>
      <w:r>
        <w:rPr>
          <w:rFonts w:eastAsia="Times New Roman"/>
        </w:rPr>
        <w:t>Thanks</w:t>
      </w:r>
    </w:p>
    <w:p w14:paraId="29DBC95B" w14:textId="77777777" w:rsidR="00000000" w:rsidRDefault="00000000">
      <w:pPr>
        <w:pStyle w:val="Heading3"/>
        <w:spacing w:before="0" w:after="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sz w:val="36"/>
          <w:szCs w:val="36"/>
        </w:rPr>
        <w:t xml:space="preserve">Your MSP500 qualifier form has been submitted. You will receive a confirmation email today that will include a PDF copy of your application. </w:t>
      </w:r>
      <w:r>
        <w:rPr>
          <w:rStyle w:val="Emphasis"/>
          <w:rFonts w:eastAsia="Times New Roman"/>
          <w:sz w:val="36"/>
          <w:szCs w:val="36"/>
        </w:rPr>
        <w:t xml:space="preserve">(If you do not receive a confirmation email within 24 </w:t>
      </w:r>
      <w:proofErr w:type="spellStart"/>
      <w:r>
        <w:rPr>
          <w:rStyle w:val="Emphasis"/>
          <w:rFonts w:eastAsia="Times New Roman"/>
          <w:sz w:val="36"/>
          <w:szCs w:val="36"/>
        </w:rPr>
        <w:t>hrs</w:t>
      </w:r>
      <w:proofErr w:type="spellEnd"/>
      <w:r>
        <w:rPr>
          <w:rStyle w:val="Emphasis"/>
          <w:rFonts w:eastAsia="Times New Roman"/>
          <w:sz w:val="36"/>
          <w:szCs w:val="36"/>
        </w:rPr>
        <w:t xml:space="preserve"> and would like a copy of your submission, please reach out to the contact below)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Strong"/>
          <w:rFonts w:eastAsia="Times New Roman"/>
          <w:b/>
          <w:bCs/>
          <w:sz w:val="24"/>
          <w:szCs w:val="24"/>
        </w:rPr>
        <w:t xml:space="preserve">The MSP500 will be published on CRN.com on February 9th, 2024. Please direct any questions to Cady Savoie, </w:t>
      </w:r>
      <w:hyperlink r:id="rId8" w:history="1">
        <w:r>
          <w:rPr>
            <w:rStyle w:val="Hyperlink"/>
            <w:rFonts w:eastAsia="Times New Roman"/>
            <w:sz w:val="24"/>
            <w:szCs w:val="24"/>
          </w:rPr>
          <w:t>CSavoie@thechannelcompany.com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36"/>
          <w:szCs w:val="36"/>
        </w:rPr>
        <w:t>Thank you!</w:t>
      </w:r>
    </w:p>
    <w:p w14:paraId="6FC86DAB" w14:textId="77777777" w:rsidR="00000000" w:rsidRDefault="00000000">
      <w:pPr>
        <w:pStyle w:val="NormalWeb"/>
        <w:spacing w:after="240" w:afterAutospacing="0"/>
      </w:pPr>
    </w:p>
    <w:p w14:paraId="77242025" w14:textId="77777777" w:rsidR="00000000" w:rsidRDefault="00000000">
      <w:pPr>
        <w:pStyle w:val="NormalWeb"/>
        <w:spacing w:after="240" w:afterAutospacing="0"/>
      </w:pPr>
    </w:p>
    <w:p w14:paraId="3FF2225A" w14:textId="77777777" w:rsidR="00E36B3B" w:rsidRDefault="00000000">
      <w:pPr>
        <w:rPr>
          <w:rFonts w:eastAsia="Times New Roman"/>
        </w:rPr>
      </w:pPr>
      <w:r>
        <w:rPr>
          <w:rFonts w:eastAsia="Times New Roman"/>
        </w:rPr>
        <w:pict w14:anchorId="2DB10D8A">
          <v:rect id="_x0000_i1043" style="width:0;height:1.5pt" o:hralign="center" o:hrstd="t" o:hr="t" fillcolor="#a0a0a0" stroked="f"/>
        </w:pict>
      </w:r>
    </w:p>
    <w:sectPr w:rsidR="00E36B3B" w:rsidSect="007855E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94485"/>
    <w:multiLevelType w:val="multilevel"/>
    <w:tmpl w:val="B8A0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80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E9"/>
    <w:rsid w:val="00114369"/>
    <w:rsid w:val="007855E9"/>
    <w:rsid w:val="00E3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A0B1F"/>
  <w15:chartTrackingRefBased/>
  <w15:docId w15:val="{EC81A308-E447-49B4-B7B2-285B43C1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voie@thechannelcompany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kostyuk@thechannelcompany.com?subject=MSP500%20Top%20Executive%20Pho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//surveygizmolibrary.s3.amazonaws.com/library/245197/2025MSP500APPLICATIONFINALDOC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21D6A-1D2F-413F-8307-34288180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3599</Words>
  <Characters>19836</Characters>
  <Application>Microsoft Office Word</Application>
  <DocSecurity>0</DocSecurity>
  <Lines>944</Lines>
  <Paragraphs>867</Paragraphs>
  <ScaleCrop>false</ScaleCrop>
  <Company/>
  <LinksUpToDate>false</LinksUpToDate>
  <CharactersWithSpaces>22568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Auer</dc:creator>
  <cp:keywords/>
  <dc:description/>
  <cp:lastModifiedBy>Samuel Auer</cp:lastModifiedBy>
  <cp:revision>2</cp:revision>
  <dcterms:created xsi:type="dcterms:W3CDTF">2025-11-03T17:15:00Z</dcterms:created>
  <dcterms:modified xsi:type="dcterms:W3CDTF">2025-11-03T17:15:00Z</dcterms:modified>
</cp:coreProperties>
</file>